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BC8D" w14:textId="018060E8" w:rsidR="00BC18ED" w:rsidRPr="00564263" w:rsidRDefault="00564263">
      <w:pPr>
        <w:rPr>
          <w:rFonts w:ascii="Arial" w:hAnsi="Arial" w:cs="Arial"/>
          <w:b/>
          <w:bCs/>
          <w:sz w:val="20"/>
          <w:szCs w:val="20"/>
          <w:u w:val="single"/>
        </w:rPr>
      </w:pPr>
      <w:r w:rsidRPr="00564263">
        <w:rPr>
          <w:rFonts w:ascii="Arial" w:hAnsi="Arial" w:cs="Arial"/>
          <w:b/>
          <w:bCs/>
          <w:sz w:val="20"/>
          <w:szCs w:val="20"/>
          <w:u w:val="single"/>
        </w:rPr>
        <w:t xml:space="preserve">Class 2 – Summer 1 2020 - Home learning </w:t>
      </w:r>
    </w:p>
    <w:p w14:paraId="2B4D2B19"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On a Monday, you will be able to access your child’s home learning through the school website and through class dojo. Your child will receive a pack of planned sequenced suggested tasks for that week, which we would have followed during the summer time in school. Teachers will be asking parents to respond via class dojo on a Thursday – perhaps showing photos of work completed, uploaded copies of work done, or just a description of how they have got on. This is so that teachers can continue to keep some track of how your child is progressing, answer your questions and support any issues that may come up. Fridays will be used for planning the following week and dealing with any concerns or questions parents may have. </w:t>
      </w:r>
    </w:p>
    <w:p w14:paraId="56EEA5FC" w14:textId="3512507D" w:rsidR="00564263" w:rsidRPr="00564263" w:rsidRDefault="00564263" w:rsidP="00564263">
      <w:pPr>
        <w:textAlignment w:val="baseline"/>
        <w:rPr>
          <w:rFonts w:ascii="Arial" w:eastAsia="Times New Roman" w:hAnsi="Arial" w:cs="Arial"/>
          <w:color w:val="000000"/>
          <w:sz w:val="20"/>
          <w:szCs w:val="20"/>
          <w:lang w:eastAsia="en-GB"/>
        </w:rPr>
      </w:pPr>
      <w:r w:rsidRPr="00564263">
        <w:rPr>
          <w:rFonts w:ascii="Arial" w:hAnsi="Arial" w:cs="Arial"/>
          <w:sz w:val="20"/>
          <w:szCs w:val="20"/>
        </w:rPr>
        <w:t xml:space="preserve">The weekly pack will consist of: </w:t>
      </w:r>
    </w:p>
    <w:p w14:paraId="1C629535" w14:textId="36EB5005"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 xml:space="preserve">Reading task x3-4 sessions  </w:t>
      </w:r>
    </w:p>
    <w:p w14:paraId="0D02D1DF" w14:textId="64CA6144"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 xml:space="preserve">Writing </w:t>
      </w:r>
      <w:r w:rsidR="002C313B">
        <w:rPr>
          <w:rFonts w:ascii="Arial" w:eastAsia="Times New Roman" w:hAnsi="Arial" w:cs="Arial"/>
          <w:color w:val="000000"/>
          <w:sz w:val="20"/>
          <w:szCs w:val="20"/>
          <w:lang w:eastAsia="en-GB"/>
        </w:rPr>
        <w:t xml:space="preserve">and grammar </w:t>
      </w:r>
      <w:r w:rsidRPr="00564263">
        <w:rPr>
          <w:rFonts w:ascii="Arial" w:eastAsia="Times New Roman" w:hAnsi="Arial" w:cs="Arial"/>
          <w:color w:val="000000"/>
          <w:sz w:val="20"/>
          <w:szCs w:val="20"/>
          <w:lang w:eastAsia="en-GB"/>
        </w:rPr>
        <w:t xml:space="preserve">tasks x2 sessions </w:t>
      </w:r>
    </w:p>
    <w:p w14:paraId="0F10DDFD" w14:textId="77777777"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Hand writing task x1 session</w:t>
      </w:r>
    </w:p>
    <w:p w14:paraId="1520F11B" w14:textId="77777777"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Phonic tasks x4 sessions</w:t>
      </w:r>
    </w:p>
    <w:p w14:paraId="2BCE4325" w14:textId="77777777"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Maths tasks x4 sessions</w:t>
      </w:r>
    </w:p>
    <w:p w14:paraId="22F2ADF9" w14:textId="3A9EF078"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Science learning activity x1 session</w:t>
      </w:r>
    </w:p>
    <w:p w14:paraId="5308E087" w14:textId="77777777"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 xml:space="preserve">Creative or foundation x3 activities </w:t>
      </w:r>
    </w:p>
    <w:p w14:paraId="3226E8D9" w14:textId="77777777" w:rsidR="00564263" w:rsidRPr="00564263" w:rsidRDefault="00564263" w:rsidP="00564263">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Physical activity</w:t>
      </w:r>
    </w:p>
    <w:p w14:paraId="7FFB9A91" w14:textId="53E9246A" w:rsidR="00564263" w:rsidRPr="00564263" w:rsidRDefault="00564263" w:rsidP="00564263">
      <w:pPr>
        <w:spacing w:before="100" w:beforeAutospacing="1" w:after="100" w:afterAutospacing="1" w:line="240" w:lineRule="auto"/>
        <w:ind w:left="360"/>
        <w:textAlignment w:val="baseline"/>
        <w:rPr>
          <w:rFonts w:ascii="Arial" w:eastAsia="Times New Roman" w:hAnsi="Arial" w:cs="Arial"/>
          <w:color w:val="000000"/>
          <w:sz w:val="20"/>
          <w:szCs w:val="20"/>
          <w:lang w:eastAsia="en-GB"/>
        </w:rPr>
      </w:pPr>
      <w:r w:rsidRPr="00564263">
        <w:rPr>
          <w:rFonts w:ascii="Arial" w:eastAsia="Times New Roman" w:hAnsi="Arial" w:cs="Arial"/>
          <w:color w:val="000000"/>
          <w:sz w:val="20"/>
          <w:szCs w:val="20"/>
          <w:lang w:eastAsia="en-GB"/>
        </w:rPr>
        <w:t>(tasks will be differentiated according to age group)</w:t>
      </w:r>
    </w:p>
    <w:p w14:paraId="5D7644D0" w14:textId="126586A0" w:rsidR="00564263" w:rsidRPr="00564263" w:rsidRDefault="00564263" w:rsidP="00564263">
      <w:pPr>
        <w:rPr>
          <w:rFonts w:ascii="Arial" w:hAnsi="Arial" w:cs="Arial"/>
          <w:sz w:val="20"/>
          <w:szCs w:val="20"/>
        </w:rPr>
      </w:pPr>
      <w:r w:rsidRPr="00564263">
        <w:rPr>
          <w:rFonts w:ascii="Arial" w:hAnsi="Arial" w:cs="Arial"/>
          <w:sz w:val="20"/>
          <w:szCs w:val="20"/>
        </w:rPr>
        <w:t xml:space="preserve">This weekly pack will have links to an online learning platform called </w:t>
      </w:r>
      <w:proofErr w:type="spellStart"/>
      <w:r w:rsidRPr="00564263">
        <w:rPr>
          <w:rFonts w:ascii="Arial" w:hAnsi="Arial" w:cs="Arial"/>
          <w:sz w:val="20"/>
          <w:szCs w:val="20"/>
        </w:rPr>
        <w:t>Blendspace</w:t>
      </w:r>
      <w:proofErr w:type="spellEnd"/>
      <w:r w:rsidRPr="00564263">
        <w:rPr>
          <w:rFonts w:ascii="Arial" w:hAnsi="Arial" w:cs="Arial"/>
          <w:sz w:val="20"/>
          <w:szCs w:val="20"/>
        </w:rPr>
        <w:t xml:space="preserve"> from the TES. You will be able to access lesson plans, resources, suggested activities, worksheets, links to web pages and websites, and apps we will use during that task directly without needing a logon. Activities may be practical or based outside, and we will try ensure that all activities can be completed in a home environment. Teachers will be able to track maths progress quite easily through Mathletics and change activities when necessary. </w:t>
      </w:r>
    </w:p>
    <w:p w14:paraId="1D3ACEAF"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Your children are obviously going to be out of school for a significant length of time so regular focused home learning time is going to be essential to ensure they do not lose too much ground while we are away. </w:t>
      </w:r>
    </w:p>
    <w:p w14:paraId="7417D15C"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Please continue to read one to one with your children daily. Most children were sent home with book banded books they are currently reading at; and with a library book. We have already sent home a list of websites where you can access books for free to read at home. We will refer to these websites after the Easter holiday in more detail </w:t>
      </w:r>
      <w:proofErr w:type="spellStart"/>
      <w:r w:rsidRPr="00564263">
        <w:rPr>
          <w:rFonts w:ascii="Arial" w:hAnsi="Arial" w:cs="Arial"/>
          <w:sz w:val="20"/>
          <w:szCs w:val="20"/>
        </w:rPr>
        <w:t>ie</w:t>
      </w:r>
      <w:proofErr w:type="spellEnd"/>
      <w:r w:rsidRPr="00564263">
        <w:rPr>
          <w:rFonts w:ascii="Arial" w:hAnsi="Arial" w:cs="Arial"/>
          <w:sz w:val="20"/>
          <w:szCs w:val="20"/>
        </w:rPr>
        <w:t xml:space="preserve"> Oxford Owl as you have probably read the books sent home a million times before the end of the Easter holidays. </w:t>
      </w:r>
    </w:p>
    <w:p w14:paraId="50C7A2B1"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Class 2 consists of 2 teachers who job share. It has been decided between both teachers that each teacher will work alternative weeks. It will be made clear to parents which teacher is planning, sending work, who to contact during that week via the website and dojo (both teachers are contactable now) and which teacher you will need to send the work to. The 2 teachers are working on a 1 week on, 1 week off rota; </w:t>
      </w:r>
      <w:proofErr w:type="gramStart"/>
      <w:r w:rsidRPr="00564263">
        <w:rPr>
          <w:rFonts w:ascii="Arial" w:hAnsi="Arial" w:cs="Arial"/>
          <w:sz w:val="20"/>
          <w:szCs w:val="20"/>
        </w:rPr>
        <w:t>so</w:t>
      </w:r>
      <w:proofErr w:type="gramEnd"/>
      <w:r w:rsidRPr="00564263">
        <w:rPr>
          <w:rFonts w:ascii="Arial" w:hAnsi="Arial" w:cs="Arial"/>
          <w:sz w:val="20"/>
          <w:szCs w:val="20"/>
        </w:rPr>
        <w:t xml:space="preserve"> we can have support families at home but also care for our young families at home too. We do however talk most days to ensure continuity between teachers. </w:t>
      </w:r>
    </w:p>
    <w:p w14:paraId="15B94C46"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We will be specifically on Class Dojo from 9.00 am – 10.00 am Monday to Friday – so that you or your children can post things, share what you have been up to at home, ask me questions about home learning or your concerns. </w:t>
      </w:r>
      <w:proofErr w:type="gramStart"/>
      <w:r w:rsidRPr="00564263">
        <w:rPr>
          <w:rFonts w:ascii="Arial" w:hAnsi="Arial" w:cs="Arial"/>
          <w:sz w:val="20"/>
          <w:szCs w:val="20"/>
        </w:rPr>
        <w:t>However</w:t>
      </w:r>
      <w:proofErr w:type="gramEnd"/>
      <w:r w:rsidRPr="00564263">
        <w:rPr>
          <w:rFonts w:ascii="Arial" w:hAnsi="Arial" w:cs="Arial"/>
          <w:sz w:val="20"/>
          <w:szCs w:val="20"/>
        </w:rPr>
        <w:t xml:space="preserve"> you may contact either teacher on dojo at any time, we just thought it might be helpful to have a dedicated time to support families at home. </w:t>
      </w:r>
    </w:p>
    <w:p w14:paraId="00AFE975"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Keep safe and well, and stay connected via the school website, email and Dojo. </w:t>
      </w:r>
    </w:p>
    <w:p w14:paraId="779BE0AD" w14:textId="77777777" w:rsidR="00564263" w:rsidRPr="00564263" w:rsidRDefault="00564263" w:rsidP="00564263">
      <w:pPr>
        <w:rPr>
          <w:rFonts w:ascii="Arial" w:hAnsi="Arial" w:cs="Arial"/>
          <w:sz w:val="20"/>
          <w:szCs w:val="20"/>
        </w:rPr>
      </w:pPr>
      <w:proofErr w:type="gramStart"/>
      <w:r w:rsidRPr="00564263">
        <w:rPr>
          <w:rFonts w:ascii="Arial" w:hAnsi="Arial" w:cs="Arial"/>
          <w:sz w:val="20"/>
          <w:szCs w:val="20"/>
        </w:rPr>
        <w:t>Classdojo.com :</w:t>
      </w:r>
      <w:proofErr w:type="gramEnd"/>
      <w:r w:rsidRPr="00564263">
        <w:rPr>
          <w:rFonts w:ascii="Arial" w:hAnsi="Arial" w:cs="Arial"/>
          <w:sz w:val="20"/>
          <w:szCs w:val="20"/>
        </w:rPr>
        <w:t xml:space="preserve"> </w:t>
      </w:r>
      <w:proofErr w:type="spellStart"/>
      <w:r w:rsidRPr="00564263">
        <w:rPr>
          <w:rFonts w:ascii="Arial" w:hAnsi="Arial" w:cs="Arial"/>
          <w:sz w:val="20"/>
          <w:szCs w:val="20"/>
        </w:rPr>
        <w:t>Mlake</w:t>
      </w:r>
      <w:proofErr w:type="spellEnd"/>
      <w:r w:rsidRPr="00564263">
        <w:rPr>
          <w:rFonts w:ascii="Arial" w:hAnsi="Arial" w:cs="Arial"/>
          <w:sz w:val="20"/>
          <w:szCs w:val="20"/>
        </w:rPr>
        <w:t xml:space="preserve">     </w:t>
      </w:r>
      <w:proofErr w:type="spellStart"/>
      <w:r w:rsidRPr="00564263">
        <w:rPr>
          <w:rFonts w:ascii="Arial" w:hAnsi="Arial" w:cs="Arial"/>
          <w:sz w:val="20"/>
          <w:szCs w:val="20"/>
        </w:rPr>
        <w:t>TSothcott</w:t>
      </w:r>
      <w:proofErr w:type="spellEnd"/>
    </w:p>
    <w:p w14:paraId="32074F60" w14:textId="77777777" w:rsidR="00564263" w:rsidRPr="00564263" w:rsidRDefault="00564263" w:rsidP="00564263">
      <w:pPr>
        <w:rPr>
          <w:rFonts w:ascii="Arial" w:hAnsi="Arial" w:cs="Arial"/>
          <w:sz w:val="20"/>
          <w:szCs w:val="20"/>
        </w:rPr>
      </w:pPr>
      <w:r w:rsidRPr="00564263">
        <w:rPr>
          <w:rFonts w:ascii="Arial" w:hAnsi="Arial" w:cs="Arial"/>
          <w:sz w:val="20"/>
          <w:szCs w:val="20"/>
        </w:rPr>
        <w:t xml:space="preserve">Our school emails are : </w:t>
      </w:r>
      <w:hyperlink r:id="rId7" w:history="1">
        <w:r w:rsidRPr="00564263">
          <w:rPr>
            <w:rStyle w:val="Hyperlink"/>
            <w:rFonts w:ascii="Arial" w:hAnsi="Arial" w:cs="Arial"/>
            <w:sz w:val="20"/>
            <w:szCs w:val="20"/>
          </w:rPr>
          <w:t>mlake@exmoorlink.org</w:t>
        </w:r>
      </w:hyperlink>
      <w:r w:rsidRPr="00564263">
        <w:rPr>
          <w:rFonts w:ascii="Arial" w:hAnsi="Arial" w:cs="Arial"/>
          <w:sz w:val="20"/>
          <w:szCs w:val="20"/>
        </w:rPr>
        <w:t xml:space="preserve">       </w:t>
      </w:r>
      <w:hyperlink r:id="rId8" w:history="1">
        <w:r w:rsidRPr="00564263">
          <w:rPr>
            <w:rStyle w:val="Hyperlink"/>
            <w:rFonts w:ascii="Arial" w:hAnsi="Arial" w:cs="Arial"/>
            <w:sz w:val="20"/>
            <w:szCs w:val="20"/>
          </w:rPr>
          <w:t>tsothcott@exmoorlink.org</w:t>
        </w:r>
      </w:hyperlink>
    </w:p>
    <w:p w14:paraId="5D7CE4EC" w14:textId="1891762B" w:rsidR="00564263" w:rsidRDefault="00564263" w:rsidP="00564263">
      <w:pPr>
        <w:rPr>
          <w:rFonts w:ascii="Arial" w:hAnsi="Arial" w:cs="Arial"/>
          <w:sz w:val="20"/>
          <w:szCs w:val="20"/>
        </w:rPr>
      </w:pPr>
      <w:r w:rsidRPr="00564263">
        <w:rPr>
          <w:rFonts w:ascii="Arial" w:hAnsi="Arial" w:cs="Arial"/>
          <w:sz w:val="20"/>
          <w:szCs w:val="20"/>
        </w:rPr>
        <w:t xml:space="preserve">School </w:t>
      </w:r>
      <w:proofErr w:type="gramStart"/>
      <w:r w:rsidRPr="00564263">
        <w:rPr>
          <w:rFonts w:ascii="Arial" w:hAnsi="Arial" w:cs="Arial"/>
          <w:sz w:val="20"/>
          <w:szCs w:val="20"/>
        </w:rPr>
        <w:t>website :</w:t>
      </w:r>
      <w:proofErr w:type="gramEnd"/>
      <w:r w:rsidRPr="00564263">
        <w:rPr>
          <w:rFonts w:ascii="Arial" w:hAnsi="Arial" w:cs="Arial"/>
          <w:sz w:val="20"/>
          <w:szCs w:val="20"/>
        </w:rPr>
        <w:t xml:space="preserve"> </w:t>
      </w:r>
      <w:hyperlink r:id="rId9" w:history="1">
        <w:r w:rsidRPr="00564263">
          <w:rPr>
            <w:rStyle w:val="Hyperlink"/>
            <w:rFonts w:ascii="Arial" w:hAnsi="Arial" w:cs="Arial"/>
            <w:sz w:val="20"/>
            <w:szCs w:val="20"/>
          </w:rPr>
          <w:t>https://www.bishopsnymptonschool.org/home-learning</w:t>
        </w:r>
      </w:hyperlink>
      <w:r w:rsidRPr="00564263">
        <w:rPr>
          <w:rFonts w:ascii="Arial" w:hAnsi="Arial" w:cs="Arial"/>
          <w:sz w:val="20"/>
          <w:szCs w:val="20"/>
        </w:rPr>
        <w:t xml:space="preserve"> </w:t>
      </w:r>
    </w:p>
    <w:p w14:paraId="1F6F099E" w14:textId="77777777" w:rsidR="00DE7D98" w:rsidRDefault="00DE7D98" w:rsidP="00564263">
      <w:pPr>
        <w:rPr>
          <w:rFonts w:ascii="Arial" w:hAnsi="Arial" w:cs="Arial"/>
          <w:sz w:val="20"/>
          <w:szCs w:val="20"/>
        </w:rPr>
      </w:pPr>
    </w:p>
    <w:p w14:paraId="4DC3C006" w14:textId="77777777" w:rsidR="002C313B" w:rsidRPr="00564263" w:rsidRDefault="002C313B" w:rsidP="00564263">
      <w:pPr>
        <w:rPr>
          <w:rFonts w:ascii="Arial" w:hAnsi="Arial" w:cs="Arial"/>
          <w:sz w:val="20"/>
          <w:szCs w:val="20"/>
        </w:rPr>
      </w:pPr>
    </w:p>
    <w:p w14:paraId="18689AF3" w14:textId="26016ABB" w:rsidR="00586F25" w:rsidRPr="00586F25" w:rsidRDefault="00586F25" w:rsidP="00586F25">
      <w:pPr>
        <w:rPr>
          <w:rFonts w:ascii="Arial" w:hAnsi="Arial" w:cs="Arial"/>
          <w:b/>
          <w:bCs/>
          <w:sz w:val="32"/>
          <w:szCs w:val="32"/>
          <w:highlight w:val="yellow"/>
          <w:u w:val="single"/>
        </w:rPr>
      </w:pPr>
      <w:r w:rsidRPr="00586F25">
        <w:rPr>
          <w:rFonts w:ascii="Arial" w:hAnsi="Arial" w:cs="Arial"/>
          <w:b/>
          <w:bCs/>
          <w:sz w:val="32"/>
          <w:szCs w:val="32"/>
          <w:highlight w:val="yellow"/>
          <w:u w:val="single"/>
        </w:rPr>
        <w:lastRenderedPageBreak/>
        <w:t xml:space="preserve">Class 2 – Summer 1 </w:t>
      </w:r>
      <w:proofErr w:type="gramStart"/>
      <w:r w:rsidRPr="00586F25">
        <w:rPr>
          <w:rFonts w:ascii="Arial" w:hAnsi="Arial" w:cs="Arial"/>
          <w:b/>
          <w:bCs/>
          <w:sz w:val="32"/>
          <w:szCs w:val="32"/>
          <w:highlight w:val="yellow"/>
          <w:u w:val="single"/>
        </w:rPr>
        <w:t>2020  -</w:t>
      </w:r>
      <w:proofErr w:type="gramEnd"/>
      <w:r w:rsidRPr="00586F25">
        <w:rPr>
          <w:rFonts w:ascii="Arial" w:hAnsi="Arial" w:cs="Arial"/>
          <w:b/>
          <w:bCs/>
          <w:sz w:val="32"/>
          <w:szCs w:val="32"/>
          <w:highlight w:val="yellow"/>
          <w:u w:val="single"/>
        </w:rPr>
        <w:t xml:space="preserve"> Home learning  </w:t>
      </w:r>
      <w:r w:rsidR="0097170A">
        <w:rPr>
          <w:rFonts w:ascii="Arial" w:hAnsi="Arial" w:cs="Arial"/>
          <w:b/>
          <w:bCs/>
          <w:sz w:val="32"/>
          <w:szCs w:val="32"/>
          <w:highlight w:val="yellow"/>
          <w:u w:val="single"/>
        </w:rPr>
        <w:t xml:space="preserve">week </w:t>
      </w:r>
      <w:r w:rsidR="00565AF4">
        <w:rPr>
          <w:rFonts w:ascii="Arial" w:hAnsi="Arial" w:cs="Arial"/>
          <w:b/>
          <w:bCs/>
          <w:sz w:val="32"/>
          <w:szCs w:val="32"/>
          <w:highlight w:val="yellow"/>
          <w:u w:val="single"/>
        </w:rPr>
        <w:t>5</w:t>
      </w:r>
    </w:p>
    <w:p w14:paraId="455992FC" w14:textId="7D4E9638" w:rsidR="00586F25" w:rsidRPr="00586F25" w:rsidRDefault="00586F25" w:rsidP="00586F25">
      <w:pPr>
        <w:spacing w:before="100" w:beforeAutospacing="1" w:after="100" w:afterAutospacing="1" w:line="240" w:lineRule="auto"/>
        <w:textAlignment w:val="baseline"/>
        <w:rPr>
          <w:rFonts w:ascii="Arial" w:eastAsia="Times New Roman" w:hAnsi="Arial" w:cs="Arial"/>
          <w:b/>
          <w:bCs/>
          <w:color w:val="000000"/>
          <w:sz w:val="32"/>
          <w:szCs w:val="32"/>
          <w:lang w:eastAsia="en-GB"/>
        </w:rPr>
      </w:pPr>
      <w:r w:rsidRPr="00586F25">
        <w:rPr>
          <w:rFonts w:ascii="Arial" w:eastAsia="Times New Roman" w:hAnsi="Arial" w:cs="Arial"/>
          <w:b/>
          <w:bCs/>
          <w:color w:val="000000"/>
          <w:sz w:val="32"/>
          <w:szCs w:val="32"/>
          <w:highlight w:val="yellow"/>
          <w:lang w:eastAsia="en-GB"/>
        </w:rPr>
        <w:t xml:space="preserve">Teacher to contact during week </w:t>
      </w:r>
      <w:r w:rsidR="00565AF4">
        <w:rPr>
          <w:rFonts w:ascii="Arial" w:eastAsia="Times New Roman" w:hAnsi="Arial" w:cs="Arial"/>
          <w:b/>
          <w:bCs/>
          <w:color w:val="000000"/>
          <w:sz w:val="32"/>
          <w:szCs w:val="32"/>
          <w:highlight w:val="yellow"/>
          <w:lang w:eastAsia="en-GB"/>
        </w:rPr>
        <w:t>5</w:t>
      </w:r>
      <w:r w:rsidRPr="00586F25">
        <w:rPr>
          <w:rFonts w:ascii="Arial" w:eastAsia="Times New Roman" w:hAnsi="Arial" w:cs="Arial"/>
          <w:b/>
          <w:bCs/>
          <w:color w:val="000000"/>
          <w:sz w:val="32"/>
          <w:szCs w:val="32"/>
          <w:highlight w:val="yellow"/>
          <w:lang w:eastAsia="en-GB"/>
        </w:rPr>
        <w:t>: Mrs Lake</w:t>
      </w:r>
    </w:p>
    <w:p w14:paraId="050D408D" w14:textId="68722511" w:rsidR="00586F25" w:rsidRDefault="00586F25" w:rsidP="00586F25">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2BB8660A" w14:textId="5034B1E7" w:rsidR="00564263" w:rsidRPr="00586F25"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Reading task </w:t>
      </w:r>
    </w:p>
    <w:p w14:paraId="32D9E4EC" w14:textId="362A0569" w:rsidR="00F75DB9" w:rsidRDefault="00F75DB9"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children have made good progress with reading so far this year. Please read with your child daily. Please find below</w:t>
      </w:r>
      <w:r w:rsidR="00586F25">
        <w:rPr>
          <w:rFonts w:ascii="Arial" w:eastAsia="Times New Roman" w:hAnsi="Arial" w:cs="Arial"/>
          <w:color w:val="000000"/>
          <w:sz w:val="20"/>
          <w:szCs w:val="20"/>
          <w:lang w:eastAsia="en-GB"/>
        </w:rPr>
        <w:t xml:space="preserve"> the</w:t>
      </w:r>
      <w:r>
        <w:rPr>
          <w:rFonts w:ascii="Arial" w:eastAsia="Times New Roman" w:hAnsi="Arial" w:cs="Arial"/>
          <w:color w:val="000000"/>
          <w:sz w:val="20"/>
          <w:szCs w:val="20"/>
          <w:lang w:eastAsia="en-GB"/>
        </w:rPr>
        <w:t xml:space="preserve"> book banded book</w:t>
      </w:r>
      <w:r w:rsidR="00305E66">
        <w:rPr>
          <w:rFonts w:ascii="Arial" w:eastAsia="Times New Roman" w:hAnsi="Arial" w:cs="Arial"/>
          <w:color w:val="000000"/>
          <w:sz w:val="20"/>
          <w:szCs w:val="20"/>
          <w:lang w:eastAsia="en-GB"/>
        </w:rPr>
        <w:t xml:space="preserve"> hyperlinks</w:t>
      </w:r>
      <w:r>
        <w:rPr>
          <w:rFonts w:ascii="Arial" w:eastAsia="Times New Roman" w:hAnsi="Arial" w:cs="Arial"/>
          <w:color w:val="000000"/>
          <w:sz w:val="20"/>
          <w:szCs w:val="20"/>
          <w:lang w:eastAsia="en-GB"/>
        </w:rPr>
        <w:t xml:space="preserve"> (for each band)</w:t>
      </w:r>
      <w:r w:rsidR="00305E66">
        <w:rPr>
          <w:rFonts w:ascii="Arial" w:eastAsia="Times New Roman" w:hAnsi="Arial" w:cs="Arial"/>
          <w:color w:val="000000"/>
          <w:sz w:val="20"/>
          <w:szCs w:val="20"/>
          <w:lang w:eastAsia="en-GB"/>
        </w:rPr>
        <w:t xml:space="preserve"> that you can</w:t>
      </w:r>
      <w:r>
        <w:rPr>
          <w:rFonts w:ascii="Arial" w:eastAsia="Times New Roman" w:hAnsi="Arial" w:cs="Arial"/>
          <w:color w:val="000000"/>
          <w:sz w:val="20"/>
          <w:szCs w:val="20"/>
          <w:lang w:eastAsia="en-GB"/>
        </w:rPr>
        <w:t xml:space="preserve"> read online from the Oxford Owl. Please also find activities and questions that you may complete with that book too. </w:t>
      </w:r>
      <w:r w:rsidR="00305E66">
        <w:rPr>
          <w:rFonts w:ascii="Arial" w:eastAsia="Times New Roman" w:hAnsi="Arial" w:cs="Arial"/>
          <w:color w:val="000000"/>
          <w:sz w:val="20"/>
          <w:szCs w:val="20"/>
          <w:lang w:eastAsia="en-GB"/>
        </w:rPr>
        <w:t>Please ensure your child reads books from their book band. If you are unsure of their book band</w:t>
      </w:r>
      <w:r w:rsidR="00586F25">
        <w:rPr>
          <w:rFonts w:ascii="Arial" w:eastAsia="Times New Roman" w:hAnsi="Arial" w:cs="Arial"/>
          <w:color w:val="000000"/>
          <w:sz w:val="20"/>
          <w:szCs w:val="20"/>
          <w:lang w:eastAsia="en-GB"/>
        </w:rPr>
        <w:t>,</w:t>
      </w:r>
      <w:r w:rsidR="00305E66">
        <w:rPr>
          <w:rFonts w:ascii="Arial" w:eastAsia="Times New Roman" w:hAnsi="Arial" w:cs="Arial"/>
          <w:color w:val="000000"/>
          <w:sz w:val="20"/>
          <w:szCs w:val="20"/>
          <w:lang w:eastAsia="en-GB"/>
        </w:rPr>
        <w:t xml:space="preserve"> please message</w:t>
      </w:r>
      <w:r w:rsidR="00586F25">
        <w:rPr>
          <w:rFonts w:ascii="Arial" w:eastAsia="Times New Roman" w:hAnsi="Arial" w:cs="Arial"/>
          <w:color w:val="000000"/>
          <w:sz w:val="20"/>
          <w:szCs w:val="20"/>
          <w:lang w:eastAsia="en-GB"/>
        </w:rPr>
        <w:t xml:space="preserve"> on dojo</w:t>
      </w:r>
      <w:r w:rsidR="00305E66">
        <w:rPr>
          <w:rFonts w:ascii="Arial" w:eastAsia="Times New Roman" w:hAnsi="Arial" w:cs="Arial"/>
          <w:color w:val="000000"/>
          <w:sz w:val="20"/>
          <w:szCs w:val="20"/>
          <w:lang w:eastAsia="en-GB"/>
        </w:rPr>
        <w:t xml:space="preserve"> and we will let you know.</w:t>
      </w:r>
    </w:p>
    <w:p w14:paraId="22B19AF7" w14:textId="24258DC5" w:rsidR="00F75DB9" w:rsidRDefault="00F75DB9"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let us know how you got on with the book and what activity/questions you </w:t>
      </w:r>
      <w:r w:rsidR="00305E66">
        <w:rPr>
          <w:rFonts w:ascii="Arial" w:eastAsia="Times New Roman" w:hAnsi="Arial" w:cs="Arial"/>
          <w:color w:val="000000"/>
          <w:sz w:val="20"/>
          <w:szCs w:val="20"/>
          <w:lang w:eastAsia="en-GB"/>
        </w:rPr>
        <w:t>had a go at.</w:t>
      </w:r>
    </w:p>
    <w:tbl>
      <w:tblPr>
        <w:tblStyle w:val="TableGrid"/>
        <w:tblW w:w="0" w:type="auto"/>
        <w:tblInd w:w="-289" w:type="dxa"/>
        <w:tblLayout w:type="fixed"/>
        <w:tblLook w:val="04A0" w:firstRow="1" w:lastRow="0" w:firstColumn="1" w:lastColumn="0" w:noHBand="0" w:noVBand="1"/>
      </w:tblPr>
      <w:tblGrid>
        <w:gridCol w:w="1041"/>
        <w:gridCol w:w="5764"/>
        <w:gridCol w:w="2500"/>
      </w:tblGrid>
      <w:tr w:rsidR="00305E66" w14:paraId="086D0162" w14:textId="77777777" w:rsidTr="00170F99">
        <w:tc>
          <w:tcPr>
            <w:tcW w:w="1041" w:type="dxa"/>
            <w:shd w:val="clear" w:color="auto" w:fill="FFFFFF" w:themeFill="background1"/>
          </w:tcPr>
          <w:p w14:paraId="30C85EAF" w14:textId="4407209C"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Book band colour</w:t>
            </w:r>
          </w:p>
        </w:tc>
        <w:tc>
          <w:tcPr>
            <w:tcW w:w="5764" w:type="dxa"/>
          </w:tcPr>
          <w:p w14:paraId="11E53260" w14:textId="25036A02"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Book title hyperlink</w:t>
            </w:r>
          </w:p>
        </w:tc>
        <w:tc>
          <w:tcPr>
            <w:tcW w:w="2500" w:type="dxa"/>
          </w:tcPr>
          <w:p w14:paraId="20CA3557" w14:textId="5C08C278"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Activities for that book</w:t>
            </w:r>
            <w:r w:rsidR="003930D9">
              <w:rPr>
                <w:rFonts w:ascii="Arial" w:eastAsia="Times New Roman" w:hAnsi="Arial" w:cs="Arial"/>
                <w:color w:val="000000"/>
                <w:sz w:val="20"/>
                <w:szCs w:val="20"/>
                <w:lang w:eastAsia="en-GB"/>
              </w:rPr>
              <w:t xml:space="preserve"> </w:t>
            </w:r>
          </w:p>
        </w:tc>
      </w:tr>
      <w:tr w:rsidR="000A75C4" w14:paraId="31306485" w14:textId="77777777" w:rsidTr="00170F99">
        <w:tc>
          <w:tcPr>
            <w:tcW w:w="1041" w:type="dxa"/>
            <w:shd w:val="clear" w:color="auto" w:fill="FF33CC"/>
          </w:tcPr>
          <w:p w14:paraId="56F55566" w14:textId="1F933544" w:rsidR="000A75C4" w:rsidRDefault="000A75C4"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Pink </w:t>
            </w:r>
          </w:p>
        </w:tc>
        <w:tc>
          <w:tcPr>
            <w:tcW w:w="5764" w:type="dxa"/>
          </w:tcPr>
          <w:p w14:paraId="1B4CE547" w14:textId="4D209AAE" w:rsidR="000A75C4" w:rsidRDefault="000A75C4" w:rsidP="002C313B">
            <w:pPr>
              <w:spacing w:before="100" w:beforeAutospacing="1" w:after="100" w:afterAutospacing="1"/>
              <w:textAlignment w:val="baseline"/>
              <w:rPr>
                <w:rFonts w:ascii="Arial" w:eastAsia="Times New Roman" w:hAnsi="Arial" w:cs="Arial"/>
                <w:color w:val="000000"/>
                <w:sz w:val="20"/>
                <w:szCs w:val="20"/>
                <w:lang w:eastAsia="en-GB"/>
              </w:rPr>
            </w:pPr>
            <w:hyperlink r:id="rId10" w:history="1">
              <w:r w:rsidRPr="005C470F">
                <w:rPr>
                  <w:rStyle w:val="Hyperlink"/>
                  <w:rFonts w:ascii="Arial" w:eastAsia="Times New Roman" w:hAnsi="Arial" w:cs="Arial"/>
                  <w:sz w:val="20"/>
                  <w:szCs w:val="20"/>
                  <w:lang w:eastAsia="en-GB"/>
                </w:rPr>
                <w:t>https://www.oxfordowl.co.uk/api/interactives/13012.html</w:t>
              </w:r>
            </w:hyperlink>
          </w:p>
          <w:p w14:paraId="1CDA06BE" w14:textId="0229DE97" w:rsidR="000A75C4" w:rsidRDefault="000A75C4" w:rsidP="002C313B">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val="restart"/>
          </w:tcPr>
          <w:p w14:paraId="7E12121D" w14:textId="3D9FE562" w:rsidR="000A75C4" w:rsidRDefault="000A75C4" w:rsidP="00305E66">
            <w:pPr>
              <w:spacing w:before="100" w:beforeAutospacing="1" w:after="100" w:afterAutospacing="1"/>
              <w:textAlignment w:val="baseline"/>
            </w:pPr>
            <w:r>
              <w:t>Summary – what was the book about?</w:t>
            </w:r>
          </w:p>
          <w:p w14:paraId="3A2FB845" w14:textId="2AC31793" w:rsidR="000A75C4" w:rsidRDefault="000A75C4" w:rsidP="00305E66">
            <w:pPr>
              <w:spacing w:before="100" w:beforeAutospacing="1" w:after="100" w:afterAutospacing="1"/>
              <w:textAlignment w:val="baseline"/>
            </w:pPr>
            <w:r>
              <w:t>What happened?</w:t>
            </w:r>
          </w:p>
          <w:p w14:paraId="01925185" w14:textId="31930FBB" w:rsidR="000A75C4" w:rsidRDefault="000A75C4" w:rsidP="00305E66">
            <w:pPr>
              <w:spacing w:before="100" w:beforeAutospacing="1" w:after="100" w:afterAutospacing="1"/>
              <w:textAlignment w:val="baseline"/>
            </w:pPr>
            <w:r>
              <w:t xml:space="preserve">What did you like about the book? </w:t>
            </w:r>
            <w:r w:rsidR="00DE7D98">
              <w:t>Why?</w:t>
            </w:r>
          </w:p>
          <w:p w14:paraId="162493DA" w14:textId="512F3C61" w:rsidR="000A75C4" w:rsidRDefault="000A75C4" w:rsidP="00305E66">
            <w:pPr>
              <w:spacing w:before="100" w:beforeAutospacing="1" w:after="100" w:afterAutospacing="1"/>
              <w:textAlignment w:val="baseline"/>
            </w:pPr>
            <w:r>
              <w:t>What did you not like about the book?</w:t>
            </w:r>
            <w:r w:rsidR="00DE7D98">
              <w:t xml:space="preserve"> Why? </w:t>
            </w:r>
          </w:p>
          <w:p w14:paraId="6189E22C" w14:textId="0B915D9A" w:rsidR="000A75C4" w:rsidRDefault="000A75C4" w:rsidP="00305E66">
            <w:pPr>
              <w:spacing w:before="100" w:beforeAutospacing="1" w:after="100" w:afterAutospacing="1"/>
              <w:textAlignment w:val="baseline"/>
            </w:pPr>
            <w:r>
              <w:t>Who was your favourite character?</w:t>
            </w:r>
            <w:r w:rsidR="00DE7D98">
              <w:t xml:space="preserve"> Why?</w:t>
            </w:r>
          </w:p>
          <w:p w14:paraId="734174F2" w14:textId="5AF75867" w:rsidR="000A75C4" w:rsidRPr="000A75C4" w:rsidRDefault="000A75C4" w:rsidP="00305E66">
            <w:pPr>
              <w:spacing w:before="100" w:beforeAutospacing="1" w:after="100" w:afterAutospacing="1"/>
              <w:textAlignment w:val="baseline"/>
            </w:pPr>
            <w:r>
              <w:t>Was the story similar to what you thought the book might be about?</w:t>
            </w:r>
          </w:p>
        </w:tc>
      </w:tr>
      <w:tr w:rsidR="000A75C4" w14:paraId="182E4DB7" w14:textId="77777777" w:rsidTr="00170F99">
        <w:tc>
          <w:tcPr>
            <w:tcW w:w="1041" w:type="dxa"/>
            <w:shd w:val="clear" w:color="auto" w:fill="00B050"/>
          </w:tcPr>
          <w:p w14:paraId="6AA14FAE" w14:textId="7B3B7204"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Green </w:t>
            </w:r>
          </w:p>
        </w:tc>
        <w:tc>
          <w:tcPr>
            <w:tcW w:w="5764" w:type="dxa"/>
          </w:tcPr>
          <w:p w14:paraId="6FC2B3CE" w14:textId="7676BB78"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1" w:history="1">
              <w:r w:rsidRPr="005C470F">
                <w:rPr>
                  <w:rStyle w:val="Hyperlink"/>
                  <w:rFonts w:ascii="Arial" w:eastAsia="Times New Roman" w:hAnsi="Arial" w:cs="Arial"/>
                  <w:sz w:val="20"/>
                  <w:szCs w:val="20"/>
                  <w:lang w:eastAsia="en-GB"/>
                </w:rPr>
                <w:t>https://www.oxfordowl.co.uk/api/interactives/13750.html</w:t>
              </w:r>
            </w:hyperlink>
          </w:p>
          <w:p w14:paraId="497AACA3" w14:textId="0730A1FA"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023DCEAC" w14:textId="59FB995A"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0835AAAD" w14:textId="77777777" w:rsidTr="00170F99">
        <w:tc>
          <w:tcPr>
            <w:tcW w:w="1041" w:type="dxa"/>
            <w:shd w:val="clear" w:color="auto" w:fill="FFC000"/>
          </w:tcPr>
          <w:p w14:paraId="01A74FE7" w14:textId="0844B887"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Orange </w:t>
            </w:r>
          </w:p>
        </w:tc>
        <w:tc>
          <w:tcPr>
            <w:tcW w:w="5764" w:type="dxa"/>
          </w:tcPr>
          <w:p w14:paraId="492A8B80" w14:textId="6C27B984"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2" w:history="1">
              <w:r w:rsidRPr="005C470F">
                <w:rPr>
                  <w:rStyle w:val="Hyperlink"/>
                  <w:rFonts w:ascii="Arial" w:eastAsia="Times New Roman" w:hAnsi="Arial" w:cs="Arial"/>
                  <w:sz w:val="20"/>
                  <w:szCs w:val="20"/>
                  <w:lang w:eastAsia="en-GB"/>
                </w:rPr>
                <w:t>https://www.oxfordowl.co.uk/api/interactives/13029.html</w:t>
              </w:r>
            </w:hyperlink>
          </w:p>
          <w:p w14:paraId="0AB0FACE" w14:textId="41CBF95F"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429278EB" w14:textId="4AA9FF25"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0BCAC4EB" w14:textId="77777777" w:rsidTr="00170F99">
        <w:tc>
          <w:tcPr>
            <w:tcW w:w="1041" w:type="dxa"/>
            <w:shd w:val="clear" w:color="auto" w:fill="7030A0"/>
          </w:tcPr>
          <w:p w14:paraId="7FDEBD94" w14:textId="149068CB"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Purple </w:t>
            </w:r>
          </w:p>
        </w:tc>
        <w:tc>
          <w:tcPr>
            <w:tcW w:w="5764" w:type="dxa"/>
          </w:tcPr>
          <w:p w14:paraId="6F4F43AD" w14:textId="7D703845"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3" w:history="1">
              <w:r w:rsidRPr="005C470F">
                <w:rPr>
                  <w:rStyle w:val="Hyperlink"/>
                  <w:rFonts w:ascii="Arial" w:eastAsia="Times New Roman" w:hAnsi="Arial" w:cs="Arial"/>
                  <w:sz w:val="20"/>
                  <w:szCs w:val="20"/>
                  <w:lang w:eastAsia="en-GB"/>
                </w:rPr>
                <w:t>https://www.oxfordowl.co.uk/api/interactives/13299.html</w:t>
              </w:r>
            </w:hyperlink>
          </w:p>
          <w:p w14:paraId="1F1BC85C" w14:textId="6A94F386"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07E232FD" w14:textId="6D0C11EB"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4494CB11" w14:textId="77777777" w:rsidTr="00170F99">
        <w:tc>
          <w:tcPr>
            <w:tcW w:w="1041" w:type="dxa"/>
          </w:tcPr>
          <w:p w14:paraId="623E2858" w14:textId="2720B46E"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White </w:t>
            </w:r>
          </w:p>
        </w:tc>
        <w:tc>
          <w:tcPr>
            <w:tcW w:w="5764" w:type="dxa"/>
          </w:tcPr>
          <w:p w14:paraId="5063004C" w14:textId="44EE1B76"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4" w:history="1">
              <w:r w:rsidRPr="005C470F">
                <w:rPr>
                  <w:rStyle w:val="Hyperlink"/>
                  <w:rFonts w:ascii="Arial" w:eastAsia="Times New Roman" w:hAnsi="Arial" w:cs="Arial"/>
                  <w:sz w:val="20"/>
                  <w:szCs w:val="20"/>
                  <w:lang w:eastAsia="en-GB"/>
                </w:rPr>
                <w:t>https://www.oxfordowl.co.uk/api/interactives/13280.html</w:t>
              </w:r>
            </w:hyperlink>
          </w:p>
          <w:p w14:paraId="059E9FC0" w14:textId="413CB11A"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31632BD1" w14:textId="7ADC1713"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5B8B8555" w14:textId="77777777" w:rsidTr="00170F99">
        <w:tc>
          <w:tcPr>
            <w:tcW w:w="1041" w:type="dxa"/>
            <w:shd w:val="clear" w:color="auto" w:fill="99FF66"/>
          </w:tcPr>
          <w:p w14:paraId="0F1E981A" w14:textId="6FF93D0E"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Lime </w:t>
            </w:r>
          </w:p>
        </w:tc>
        <w:tc>
          <w:tcPr>
            <w:tcW w:w="5764" w:type="dxa"/>
          </w:tcPr>
          <w:p w14:paraId="44EC7335" w14:textId="24F109DD"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5" w:history="1">
              <w:r w:rsidRPr="005C470F">
                <w:rPr>
                  <w:rStyle w:val="Hyperlink"/>
                  <w:rFonts w:ascii="Arial" w:eastAsia="Times New Roman" w:hAnsi="Arial" w:cs="Arial"/>
                  <w:sz w:val="20"/>
                  <w:szCs w:val="20"/>
                  <w:lang w:eastAsia="en-GB"/>
                </w:rPr>
                <w:t>https://www.oxfordowl.co.uk/api/interactives/13290.html</w:t>
              </w:r>
            </w:hyperlink>
          </w:p>
          <w:p w14:paraId="23BDDC76" w14:textId="4B097579"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45BF6B7D" w14:textId="2FE9A82A"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0833C715" w14:textId="77777777" w:rsidTr="00170F99">
        <w:tc>
          <w:tcPr>
            <w:tcW w:w="1041" w:type="dxa"/>
            <w:shd w:val="clear" w:color="auto" w:fill="00B0F0"/>
          </w:tcPr>
          <w:p w14:paraId="1286EF70" w14:textId="0590D228"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Free reader blue</w:t>
            </w:r>
          </w:p>
        </w:tc>
        <w:tc>
          <w:tcPr>
            <w:tcW w:w="5764" w:type="dxa"/>
          </w:tcPr>
          <w:p w14:paraId="238C82AD" w14:textId="44509678"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6" w:history="1">
              <w:r w:rsidRPr="005C470F">
                <w:rPr>
                  <w:rStyle w:val="Hyperlink"/>
                  <w:rFonts w:ascii="Arial" w:eastAsia="Times New Roman" w:hAnsi="Arial" w:cs="Arial"/>
                  <w:sz w:val="20"/>
                  <w:szCs w:val="20"/>
                  <w:lang w:eastAsia="en-GB"/>
                </w:rPr>
                <w:t>https://www.oxfordowl.co.uk/api/digital_books/2107.html</w:t>
              </w:r>
            </w:hyperlink>
          </w:p>
          <w:p w14:paraId="5D9C6232" w14:textId="7599ACF1"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536FEF14" w14:textId="63064F41"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0A75C4" w14:paraId="07D18A95" w14:textId="77777777" w:rsidTr="00170F99">
        <w:tc>
          <w:tcPr>
            <w:tcW w:w="1041" w:type="dxa"/>
            <w:shd w:val="clear" w:color="auto" w:fill="FFFF00"/>
          </w:tcPr>
          <w:p w14:paraId="45692AEC" w14:textId="515824C8"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Free reader yellow</w:t>
            </w:r>
          </w:p>
        </w:tc>
        <w:tc>
          <w:tcPr>
            <w:tcW w:w="5764" w:type="dxa"/>
          </w:tcPr>
          <w:p w14:paraId="530B56EA" w14:textId="3063D848"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hyperlink r:id="rId17" w:history="1">
              <w:r w:rsidRPr="005C470F">
                <w:rPr>
                  <w:rStyle w:val="Hyperlink"/>
                  <w:rFonts w:ascii="Arial" w:eastAsia="Times New Roman" w:hAnsi="Arial" w:cs="Arial"/>
                  <w:sz w:val="20"/>
                  <w:szCs w:val="20"/>
                  <w:lang w:eastAsia="en-GB"/>
                </w:rPr>
                <w:t>https://www.oxfordowl.co.uk/api/digital_books/1290.html</w:t>
              </w:r>
            </w:hyperlink>
          </w:p>
          <w:p w14:paraId="6EA085B6" w14:textId="700A37CB"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1F367920" w14:textId="445F356B" w:rsidR="000A75C4" w:rsidRDefault="000A75C4" w:rsidP="00305E66">
            <w:pPr>
              <w:spacing w:before="100" w:beforeAutospacing="1" w:after="100" w:afterAutospacing="1"/>
              <w:textAlignment w:val="baseline"/>
              <w:rPr>
                <w:rFonts w:ascii="Arial" w:eastAsia="Times New Roman" w:hAnsi="Arial" w:cs="Arial"/>
                <w:color w:val="000000"/>
                <w:sz w:val="20"/>
                <w:szCs w:val="20"/>
                <w:lang w:eastAsia="en-GB"/>
              </w:rPr>
            </w:pPr>
          </w:p>
        </w:tc>
      </w:tr>
    </w:tbl>
    <w:p w14:paraId="166B9DB6" w14:textId="5A36FACB" w:rsidR="00305E66" w:rsidRDefault="00305E66"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you have any problems logging in or wish to read even more books that week, please find the logon details below:</w:t>
      </w:r>
    </w:p>
    <w:p w14:paraId="4930F056" w14:textId="60A454FF" w:rsidR="00564263" w:rsidRDefault="00A82044"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hyperlink r:id="rId18" w:history="1">
        <w:r w:rsidR="00305E66" w:rsidRPr="00361C54">
          <w:rPr>
            <w:rStyle w:val="Hyperlink"/>
            <w:rFonts w:ascii="Arial" w:eastAsia="Times New Roman" w:hAnsi="Arial" w:cs="Arial"/>
            <w:sz w:val="20"/>
            <w:szCs w:val="20"/>
            <w:lang w:eastAsia="en-GB"/>
          </w:rPr>
          <w:t>https://www.oxfordowl.co.uk/</w:t>
        </w:r>
      </w:hyperlink>
    </w:p>
    <w:p w14:paraId="572EEEAA" w14:textId="67B51F49" w:rsidR="00305E66" w:rsidRDefault="00305E66"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Style w:val="Emphasis"/>
          <w:rFonts w:ascii="Arial" w:hAnsi="Arial" w:cs="Arial"/>
          <w:color w:val="000000"/>
          <w:sz w:val="20"/>
          <w:szCs w:val="20"/>
        </w:rPr>
        <w:t>Username:</w:t>
      </w:r>
      <w:r>
        <w:rPr>
          <w:rFonts w:ascii="Arial" w:hAnsi="Arial" w:cs="Arial"/>
          <w:color w:val="000000"/>
          <w:sz w:val="20"/>
          <w:szCs w:val="20"/>
          <w:shd w:val="clear" w:color="auto" w:fill="FAFAFA"/>
        </w:rPr>
        <w:t xml:space="preserve"> bn class 2 </w:t>
      </w:r>
      <w:r>
        <w:rPr>
          <w:rFonts w:ascii="Arial" w:hAnsi="Arial" w:cs="Arial"/>
          <w:color w:val="000000"/>
          <w:sz w:val="20"/>
          <w:szCs w:val="20"/>
        </w:rPr>
        <w:br/>
      </w:r>
      <w:r>
        <w:rPr>
          <w:rStyle w:val="Emphasis"/>
          <w:rFonts w:ascii="Arial" w:hAnsi="Arial" w:cs="Arial"/>
          <w:color w:val="000000"/>
          <w:sz w:val="20"/>
          <w:szCs w:val="20"/>
        </w:rPr>
        <w:t>Password:</w:t>
      </w:r>
      <w:r>
        <w:rPr>
          <w:rFonts w:ascii="Arial" w:hAnsi="Arial" w:cs="Arial"/>
          <w:color w:val="000000"/>
          <w:sz w:val="20"/>
          <w:szCs w:val="20"/>
          <w:shd w:val="clear" w:color="auto" w:fill="FAFAFA"/>
        </w:rPr>
        <w:t xml:space="preserve"> BN class 2</w:t>
      </w:r>
    </w:p>
    <w:p w14:paraId="2FEF2E1A" w14:textId="56E3CAF1" w:rsidR="00586F25" w:rsidRDefault="00586F25"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7BED73B0" w14:textId="0AC5D4AD" w:rsidR="00433FF7" w:rsidRDefault="00433FF7"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627C993B" w14:textId="77777777" w:rsidR="00BE18AA" w:rsidRPr="00564263" w:rsidRDefault="00BE18AA"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5C2F50D8" w14:textId="0522C926" w:rsidR="00564263" w:rsidRPr="00586F25" w:rsidRDefault="00CC5220"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lastRenderedPageBreak/>
        <w:t xml:space="preserve">English - </w:t>
      </w:r>
      <w:r w:rsidR="00564263" w:rsidRPr="00586F25">
        <w:rPr>
          <w:rFonts w:ascii="Arial" w:eastAsia="Times New Roman" w:hAnsi="Arial" w:cs="Arial"/>
          <w:b/>
          <w:bCs/>
          <w:color w:val="000000"/>
          <w:sz w:val="20"/>
          <w:szCs w:val="20"/>
          <w:u w:val="single"/>
          <w:lang w:eastAsia="en-GB"/>
        </w:rPr>
        <w:t>Writing</w:t>
      </w:r>
      <w:r>
        <w:rPr>
          <w:rFonts w:ascii="Arial" w:eastAsia="Times New Roman" w:hAnsi="Arial" w:cs="Arial"/>
          <w:b/>
          <w:bCs/>
          <w:color w:val="000000"/>
          <w:sz w:val="20"/>
          <w:szCs w:val="20"/>
          <w:u w:val="single"/>
          <w:lang w:eastAsia="en-GB"/>
        </w:rPr>
        <w:t>/</w:t>
      </w:r>
      <w:proofErr w:type="spellStart"/>
      <w:r>
        <w:rPr>
          <w:rFonts w:ascii="Arial" w:eastAsia="Times New Roman" w:hAnsi="Arial" w:cs="Arial"/>
          <w:b/>
          <w:bCs/>
          <w:color w:val="000000"/>
          <w:sz w:val="20"/>
          <w:szCs w:val="20"/>
          <w:u w:val="single"/>
          <w:lang w:eastAsia="en-GB"/>
        </w:rPr>
        <w:t>SpAG</w:t>
      </w:r>
      <w:proofErr w:type="spellEnd"/>
      <w:r w:rsidR="00564263" w:rsidRPr="00586F25">
        <w:rPr>
          <w:rFonts w:ascii="Arial" w:eastAsia="Times New Roman" w:hAnsi="Arial" w:cs="Arial"/>
          <w:b/>
          <w:bCs/>
          <w:color w:val="000000"/>
          <w:sz w:val="20"/>
          <w:szCs w:val="20"/>
          <w:u w:val="single"/>
          <w:lang w:eastAsia="en-GB"/>
        </w:rPr>
        <w:t xml:space="preserve"> tasks </w:t>
      </w:r>
      <w:r w:rsidR="008F5273">
        <w:rPr>
          <w:rFonts w:ascii="Arial" w:eastAsia="Times New Roman" w:hAnsi="Arial" w:cs="Arial"/>
          <w:b/>
          <w:bCs/>
          <w:color w:val="000000"/>
          <w:sz w:val="20"/>
          <w:szCs w:val="20"/>
          <w:u w:val="single"/>
          <w:lang w:eastAsia="en-GB"/>
        </w:rPr>
        <w:t>Year 1 and 2</w:t>
      </w:r>
      <w:r w:rsidR="00B47819">
        <w:rPr>
          <w:rFonts w:ascii="Arial" w:eastAsia="Times New Roman" w:hAnsi="Arial" w:cs="Arial"/>
          <w:b/>
          <w:bCs/>
          <w:color w:val="000000"/>
          <w:sz w:val="20"/>
          <w:szCs w:val="20"/>
          <w:u w:val="single"/>
          <w:lang w:eastAsia="en-GB"/>
        </w:rPr>
        <w:t xml:space="preserve">        </w:t>
      </w:r>
    </w:p>
    <w:tbl>
      <w:tblPr>
        <w:tblStyle w:val="TableGrid"/>
        <w:tblpPr w:leftFromText="180" w:rightFromText="180" w:vertAnchor="text" w:horzAnchor="margin" w:tblpX="-714" w:tblpY="104"/>
        <w:tblW w:w="10485" w:type="dxa"/>
        <w:tblLook w:val="04A0" w:firstRow="1" w:lastRow="0" w:firstColumn="1" w:lastColumn="0" w:noHBand="0" w:noVBand="1"/>
      </w:tblPr>
      <w:tblGrid>
        <w:gridCol w:w="984"/>
        <w:gridCol w:w="4428"/>
        <w:gridCol w:w="5073"/>
      </w:tblGrid>
      <w:tr w:rsidR="00792E2A" w14:paraId="6F27C16C" w14:textId="77777777" w:rsidTr="00BE18AA">
        <w:tc>
          <w:tcPr>
            <w:tcW w:w="984" w:type="dxa"/>
          </w:tcPr>
          <w:p w14:paraId="712464FD" w14:textId="62280241" w:rsidR="00792E2A" w:rsidRDefault="00792E2A" w:rsidP="00CC5220">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Session</w:t>
            </w:r>
            <w:r w:rsidR="00DB4E68">
              <w:rPr>
                <w:rFonts w:ascii="Arial" w:eastAsia="Times New Roman" w:hAnsi="Arial" w:cs="Arial"/>
                <w:color w:val="000000"/>
                <w:sz w:val="20"/>
                <w:szCs w:val="20"/>
                <w:lang w:eastAsia="en-GB"/>
              </w:rPr>
              <w:t>/ year group</w:t>
            </w:r>
            <w:r>
              <w:rPr>
                <w:rFonts w:ascii="Arial" w:eastAsia="Times New Roman" w:hAnsi="Arial" w:cs="Arial"/>
                <w:color w:val="000000"/>
                <w:sz w:val="20"/>
                <w:szCs w:val="20"/>
                <w:lang w:eastAsia="en-GB"/>
              </w:rPr>
              <w:t xml:space="preserve"> </w:t>
            </w:r>
          </w:p>
        </w:tc>
        <w:tc>
          <w:tcPr>
            <w:tcW w:w="4428" w:type="dxa"/>
          </w:tcPr>
          <w:p w14:paraId="1C432CF5" w14:textId="0356068C" w:rsidR="00792E2A" w:rsidRDefault="00792E2A"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Year 1 </w:t>
            </w:r>
          </w:p>
        </w:tc>
        <w:tc>
          <w:tcPr>
            <w:tcW w:w="5073" w:type="dxa"/>
          </w:tcPr>
          <w:p w14:paraId="3CE597B4" w14:textId="77777777" w:rsidR="00792E2A" w:rsidRDefault="00792E2A"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2</w:t>
            </w:r>
          </w:p>
          <w:p w14:paraId="58206DF9" w14:textId="10558BEC" w:rsidR="00DB4E68" w:rsidRDefault="00DB4E68" w:rsidP="00CC5220">
            <w:pPr>
              <w:spacing w:before="100" w:beforeAutospacing="1" w:after="100" w:afterAutospacing="1"/>
              <w:textAlignment w:val="baseline"/>
              <w:rPr>
                <w:rFonts w:ascii="Arial" w:eastAsia="Times New Roman" w:hAnsi="Arial" w:cs="Arial"/>
                <w:color w:val="000000"/>
                <w:sz w:val="20"/>
                <w:szCs w:val="20"/>
                <w:lang w:eastAsia="en-GB"/>
              </w:rPr>
            </w:pPr>
          </w:p>
        </w:tc>
      </w:tr>
      <w:tr w:rsidR="00C93A1D" w14:paraId="561BF72A" w14:textId="7ADD9CA9" w:rsidTr="00A566EB">
        <w:tc>
          <w:tcPr>
            <w:tcW w:w="984" w:type="dxa"/>
            <w:vMerge w:val="restart"/>
          </w:tcPr>
          <w:p w14:paraId="15B96944" w14:textId="09DC2FF7" w:rsidR="00C93A1D" w:rsidRPr="00586F25" w:rsidRDefault="00C93A1D" w:rsidP="00CC5220">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p>
        </w:tc>
        <w:tc>
          <w:tcPr>
            <w:tcW w:w="9501" w:type="dxa"/>
            <w:gridSpan w:val="2"/>
          </w:tcPr>
          <w:p w14:paraId="396A482C" w14:textId="77777777" w:rsidR="00C93A1D" w:rsidRDefault="00C93A1D" w:rsidP="00BE18A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read the story.</w:t>
            </w:r>
          </w:p>
          <w:p w14:paraId="714A5A14" w14:textId="3D5F9F72" w:rsidR="00C93A1D" w:rsidRDefault="00C93A1D"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complete the activities linked to the story.</w:t>
            </w:r>
          </w:p>
        </w:tc>
      </w:tr>
      <w:tr w:rsidR="00C93A1D" w14:paraId="5553F3EA" w14:textId="1FF50943" w:rsidTr="00A566EB">
        <w:tc>
          <w:tcPr>
            <w:tcW w:w="984" w:type="dxa"/>
            <w:vMerge/>
          </w:tcPr>
          <w:p w14:paraId="2015BE3B" w14:textId="77777777" w:rsidR="00C93A1D" w:rsidRDefault="00C93A1D" w:rsidP="00CC5220">
            <w:pPr>
              <w:spacing w:before="100" w:beforeAutospacing="1" w:after="100" w:afterAutospacing="1"/>
              <w:textAlignment w:val="baseline"/>
              <w:rPr>
                <w:rFonts w:ascii="Arial" w:eastAsia="Times New Roman" w:hAnsi="Arial" w:cs="Arial"/>
                <w:color w:val="000000"/>
                <w:sz w:val="20"/>
                <w:szCs w:val="20"/>
                <w:lang w:eastAsia="en-GB"/>
              </w:rPr>
            </w:pPr>
          </w:p>
        </w:tc>
        <w:tc>
          <w:tcPr>
            <w:tcW w:w="9501" w:type="dxa"/>
            <w:gridSpan w:val="2"/>
          </w:tcPr>
          <w:p w14:paraId="16C14221" w14:textId="499A5FAC" w:rsidR="00C93A1D" w:rsidRDefault="00C93A1D" w:rsidP="00BE18A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click on the </w:t>
            </w:r>
            <w:proofErr w:type="spellStart"/>
            <w:r>
              <w:rPr>
                <w:rFonts w:ascii="Arial" w:eastAsia="Times New Roman" w:hAnsi="Arial" w:cs="Arial"/>
                <w:color w:val="000000"/>
                <w:sz w:val="20"/>
                <w:szCs w:val="20"/>
                <w:lang w:eastAsia="en-GB"/>
              </w:rPr>
              <w:t>Blendspace</w:t>
            </w:r>
            <w:proofErr w:type="spellEnd"/>
            <w:r>
              <w:rPr>
                <w:rFonts w:ascii="Arial" w:eastAsia="Times New Roman" w:hAnsi="Arial" w:cs="Arial"/>
                <w:color w:val="000000"/>
                <w:sz w:val="20"/>
                <w:szCs w:val="20"/>
                <w:lang w:eastAsia="en-GB"/>
              </w:rPr>
              <w:t xml:space="preserve"> hyperlink below:</w:t>
            </w:r>
          </w:p>
          <w:p w14:paraId="2FBDE38A" w14:textId="00737356" w:rsidR="00565AF4" w:rsidRDefault="00A82044" w:rsidP="00BE18AA">
            <w:pPr>
              <w:spacing w:before="100" w:beforeAutospacing="1" w:after="100" w:afterAutospacing="1"/>
              <w:textAlignment w:val="baseline"/>
              <w:rPr>
                <w:rFonts w:ascii="Arial" w:eastAsia="Times New Roman" w:hAnsi="Arial" w:cs="Arial"/>
                <w:color w:val="000000"/>
                <w:sz w:val="20"/>
                <w:szCs w:val="20"/>
                <w:lang w:eastAsia="en-GB"/>
              </w:rPr>
            </w:pPr>
            <w:hyperlink r:id="rId19" w:history="1">
              <w:r w:rsidR="00565AF4" w:rsidRPr="001847BC">
                <w:rPr>
                  <w:rStyle w:val="Hyperlink"/>
                  <w:rFonts w:ascii="Arial" w:eastAsia="Times New Roman" w:hAnsi="Arial" w:cs="Arial"/>
                  <w:sz w:val="20"/>
                  <w:szCs w:val="20"/>
                  <w:lang w:eastAsia="en-GB"/>
                </w:rPr>
                <w:t>https://www.tes.com/lessons/KWnU4DIiIJ0mSw/edit</w:t>
              </w:r>
            </w:hyperlink>
          </w:p>
          <w:p w14:paraId="4C92A63D" w14:textId="706959A3" w:rsidR="00C93A1D" w:rsidRDefault="00C93A1D" w:rsidP="00BE18A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Choose the story for year 1 or 2. Read the story. Then complete the activities you wish -your choice, you do not complete them all! Try to have ago at least 2 activities. You do not need to print this out, you can just complete on paper. </w:t>
            </w:r>
          </w:p>
        </w:tc>
      </w:tr>
    </w:tbl>
    <w:p w14:paraId="69457AA2" w14:textId="77777777" w:rsidR="00586F25" w:rsidRPr="00586F25" w:rsidRDefault="00586F25"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2FA734E6" w14:textId="1B7656C9" w:rsidR="00564263"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Hand writing task </w:t>
      </w:r>
      <w:r w:rsidR="008F5273">
        <w:rPr>
          <w:rFonts w:ascii="Arial" w:eastAsia="Times New Roman" w:hAnsi="Arial" w:cs="Arial"/>
          <w:b/>
          <w:bCs/>
          <w:color w:val="000000"/>
          <w:sz w:val="20"/>
          <w:szCs w:val="20"/>
          <w:u w:val="single"/>
          <w:lang w:eastAsia="en-GB"/>
        </w:rPr>
        <w:t xml:space="preserve">year 1 and 2 </w:t>
      </w:r>
    </w:p>
    <w:tbl>
      <w:tblPr>
        <w:tblStyle w:val="TableGrid"/>
        <w:tblpPr w:leftFromText="180" w:rightFromText="180" w:vertAnchor="text" w:horzAnchor="margin" w:tblpX="-714" w:tblpY="104"/>
        <w:tblW w:w="10485" w:type="dxa"/>
        <w:tblLook w:val="04A0" w:firstRow="1" w:lastRow="0" w:firstColumn="1" w:lastColumn="0" w:noHBand="0" w:noVBand="1"/>
      </w:tblPr>
      <w:tblGrid>
        <w:gridCol w:w="10485"/>
      </w:tblGrid>
      <w:tr w:rsidR="008F5273" w14:paraId="21AA4378" w14:textId="77777777" w:rsidTr="001738FA">
        <w:tc>
          <w:tcPr>
            <w:tcW w:w="10485" w:type="dxa"/>
          </w:tcPr>
          <w:p w14:paraId="20FCEA03" w14:textId="6F3B342D"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1E1BAB">
              <w:rPr>
                <w:rFonts w:ascii="Arial" w:eastAsia="Times New Roman" w:hAnsi="Arial" w:cs="Arial"/>
                <w:color w:val="000000"/>
                <w:sz w:val="20"/>
                <w:szCs w:val="20"/>
                <w:lang w:eastAsia="en-GB"/>
              </w:rPr>
              <w:t xml:space="preserve"> </w:t>
            </w:r>
            <w:r w:rsidR="001E1BAB" w:rsidRPr="001E1BAB">
              <w:rPr>
                <w:rFonts w:ascii="Arial" w:eastAsia="Times New Roman" w:hAnsi="Arial" w:cs="Arial"/>
                <w:color w:val="000000"/>
                <w:sz w:val="20"/>
                <w:szCs w:val="20"/>
                <w:lang w:eastAsia="en-GB"/>
              </w:rPr>
              <w:t>form the letters and words in the cursive font</w:t>
            </w:r>
            <w:r w:rsidR="00DB4E68">
              <w:rPr>
                <w:rFonts w:ascii="Arial" w:eastAsia="Times New Roman" w:hAnsi="Arial" w:cs="Arial"/>
                <w:color w:val="000000"/>
                <w:sz w:val="20"/>
                <w:szCs w:val="20"/>
                <w:lang w:eastAsia="en-GB"/>
              </w:rPr>
              <w:t xml:space="preserve"> – </w:t>
            </w:r>
            <w:r w:rsidR="004F0602">
              <w:rPr>
                <w:rFonts w:ascii="Arial" w:eastAsia="Times New Roman" w:hAnsi="Arial" w:cs="Arial"/>
                <w:color w:val="000000"/>
                <w:sz w:val="20"/>
                <w:szCs w:val="20"/>
                <w:lang w:eastAsia="en-GB"/>
              </w:rPr>
              <w:t>r</w:t>
            </w:r>
            <w:r w:rsidR="00DB4E68">
              <w:rPr>
                <w:rFonts w:ascii="Arial" w:eastAsia="Times New Roman" w:hAnsi="Arial" w:cs="Arial"/>
                <w:color w:val="000000"/>
                <w:sz w:val="20"/>
                <w:szCs w:val="20"/>
                <w:lang w:eastAsia="en-GB"/>
              </w:rPr>
              <w:t xml:space="preserve"> family. </w:t>
            </w:r>
          </w:p>
        </w:tc>
      </w:tr>
      <w:tr w:rsidR="008F5273" w14:paraId="50BFC98C" w14:textId="77777777" w:rsidTr="001738FA">
        <w:tc>
          <w:tcPr>
            <w:tcW w:w="10485" w:type="dxa"/>
          </w:tcPr>
          <w:p w14:paraId="70517415" w14:textId="77777777" w:rsidR="001E1BAB"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w:t>
            </w:r>
            <w:r w:rsidR="001E1BAB">
              <w:rPr>
                <w:rFonts w:ascii="Arial" w:eastAsia="Times New Roman" w:hAnsi="Arial" w:cs="Arial"/>
                <w:color w:val="000000"/>
                <w:sz w:val="20"/>
                <w:szCs w:val="20"/>
                <w:lang w:eastAsia="en-GB"/>
              </w:rPr>
              <w:t xml:space="preserve"> </w:t>
            </w:r>
          </w:p>
          <w:p w14:paraId="4C964FFF" w14:textId="6F808A56" w:rsidR="000E3484" w:rsidRDefault="001E1BAB" w:rsidP="001738FA">
            <w:pPr>
              <w:spacing w:before="100" w:beforeAutospacing="1" w:after="100" w:afterAutospacing="1"/>
              <w:textAlignment w:val="baseline"/>
              <w:rPr>
                <w:noProof/>
              </w:rPr>
            </w:pPr>
            <w:bookmarkStart w:id="0" w:name="_Hlk38794157"/>
            <w:r>
              <w:rPr>
                <w:rFonts w:ascii="Arial" w:eastAsia="Times New Roman" w:hAnsi="Arial" w:cs="Arial"/>
                <w:color w:val="000000"/>
                <w:sz w:val="20"/>
                <w:szCs w:val="20"/>
                <w:lang w:eastAsia="en-GB"/>
              </w:rPr>
              <w:t>-form the letter</w:t>
            </w:r>
            <w:r w:rsidR="000E3484">
              <w:rPr>
                <w:rFonts w:ascii="Arial" w:eastAsia="Times New Roman" w:hAnsi="Arial" w:cs="Arial"/>
                <w:color w:val="000000"/>
                <w:sz w:val="20"/>
                <w:szCs w:val="20"/>
                <w:lang w:eastAsia="en-GB"/>
              </w:rPr>
              <w:t xml:space="preserve"> family </w:t>
            </w:r>
            <w:r w:rsidR="000E3484">
              <w:rPr>
                <w:noProof/>
              </w:rPr>
              <w:drawing>
                <wp:inline distT="0" distB="0" distL="0" distR="0" wp14:anchorId="3CE09772" wp14:editId="414284F0">
                  <wp:extent cx="921988" cy="565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9780" t="33665" r="60780" b="56037"/>
                          <a:stretch/>
                        </pic:blipFill>
                        <pic:spPr bwMode="auto">
                          <a:xfrm>
                            <a:off x="0" y="0"/>
                            <a:ext cx="925332" cy="567837"/>
                          </a:xfrm>
                          <a:prstGeom prst="rect">
                            <a:avLst/>
                          </a:prstGeom>
                          <a:ln>
                            <a:noFill/>
                          </a:ln>
                          <a:extLst>
                            <a:ext uri="{53640926-AAD7-44D8-BBD7-CCE9431645EC}">
                              <a14:shadowObscured xmlns:a14="http://schemas.microsoft.com/office/drawing/2010/main"/>
                            </a:ext>
                          </a:extLst>
                        </pic:spPr>
                      </pic:pic>
                    </a:graphicData>
                  </a:graphic>
                </wp:inline>
              </w:drawing>
            </w:r>
          </w:p>
          <w:p w14:paraId="224EF279" w14:textId="2118B9A2" w:rsidR="008F5273" w:rsidRPr="00C93A1D" w:rsidRDefault="001E1BAB" w:rsidP="001738FA">
            <w:pPr>
              <w:spacing w:before="100" w:beforeAutospacing="1" w:after="100" w:afterAutospacing="1"/>
              <w:textAlignment w:val="baseline"/>
              <w:rPr>
                <w:rFonts w:ascii="Boring Boring" w:eastAsia="Times New Roman" w:hAnsi="Boring Boring" w:cs="Arial"/>
                <w:b/>
                <w:bCs/>
                <w:color w:val="000000"/>
                <w:sz w:val="48"/>
                <w:szCs w:val="48"/>
                <w:lang w:eastAsia="en-GB"/>
              </w:rPr>
            </w:pPr>
            <w:r>
              <w:rPr>
                <w:rFonts w:ascii="Arial" w:eastAsia="Times New Roman" w:hAnsi="Arial" w:cs="Arial"/>
                <w:color w:val="000000"/>
                <w:sz w:val="20"/>
                <w:szCs w:val="20"/>
                <w:lang w:eastAsia="en-GB"/>
              </w:rPr>
              <w:t>x</w:t>
            </w:r>
            <w:r w:rsidR="003F778D">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 xml:space="preserve"> of each letter in the cursive font on lined paper. Remember to start from the line when forming cursive letters</w:t>
            </w:r>
            <w:r w:rsidR="00057220">
              <w:rPr>
                <w:rFonts w:ascii="Arial" w:eastAsia="Times New Roman" w:hAnsi="Arial" w:cs="Arial"/>
                <w:color w:val="000000"/>
                <w:sz w:val="20"/>
                <w:szCs w:val="20"/>
                <w:lang w:eastAsia="en-GB"/>
              </w:rPr>
              <w:t xml:space="preserve"> (not joined up).</w:t>
            </w:r>
          </w:p>
          <w:p w14:paraId="1C491229" w14:textId="1792D4C8" w:rsidR="000E3484" w:rsidRDefault="001E1BA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-form the words: </w:t>
            </w:r>
            <w:r w:rsidR="000E3484">
              <w:rPr>
                <w:noProof/>
              </w:rPr>
              <w:drawing>
                <wp:inline distT="0" distB="0" distL="0" distR="0" wp14:anchorId="76F9C555" wp14:editId="6714556C">
                  <wp:extent cx="2407920" cy="90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9780" t="63344" r="28208" b="8529"/>
                          <a:stretch/>
                        </pic:blipFill>
                        <pic:spPr bwMode="auto">
                          <a:xfrm>
                            <a:off x="0" y="0"/>
                            <a:ext cx="2407920" cy="906780"/>
                          </a:xfrm>
                          <a:prstGeom prst="rect">
                            <a:avLst/>
                          </a:prstGeom>
                          <a:ln>
                            <a:noFill/>
                          </a:ln>
                          <a:extLst>
                            <a:ext uri="{53640926-AAD7-44D8-BBD7-CCE9431645EC}">
                              <a14:shadowObscured xmlns:a14="http://schemas.microsoft.com/office/drawing/2010/main"/>
                            </a:ext>
                          </a:extLst>
                        </pic:spPr>
                      </pic:pic>
                    </a:graphicData>
                  </a:graphic>
                </wp:inline>
              </w:drawing>
            </w:r>
          </w:p>
          <w:p w14:paraId="3AA8BDDD" w14:textId="3D87C2CD" w:rsidR="001E1BAB" w:rsidRPr="004F0602" w:rsidRDefault="001E1BAB" w:rsidP="001738FA">
            <w:pPr>
              <w:spacing w:before="100" w:beforeAutospacing="1" w:after="100" w:afterAutospacing="1"/>
              <w:textAlignment w:val="baseline"/>
              <w:rPr>
                <w:rFonts w:ascii="Boring Boring" w:eastAsia="Times New Roman" w:hAnsi="Boring Boring" w:cs="Arial"/>
                <w:b/>
                <w:bCs/>
                <w:color w:val="000000"/>
                <w:sz w:val="36"/>
                <w:szCs w:val="36"/>
                <w:lang w:eastAsia="en-GB"/>
              </w:rPr>
            </w:pPr>
            <w:r w:rsidRPr="003F778D">
              <w:rPr>
                <w:rFonts w:ascii="Comic Sans MS" w:eastAsia="Times New Roman" w:hAnsi="Comic Sans MS" w:cs="Arial"/>
                <w:color w:val="000000"/>
                <w:sz w:val="20"/>
                <w:szCs w:val="20"/>
                <w:lang w:eastAsia="en-GB"/>
              </w:rPr>
              <w:t>x</w:t>
            </w:r>
            <w:r w:rsidR="003F778D" w:rsidRPr="003F778D">
              <w:rPr>
                <w:rFonts w:ascii="Comic Sans MS" w:eastAsia="Times New Roman" w:hAnsi="Comic Sans MS" w:cs="Arial"/>
                <w:color w:val="000000"/>
                <w:sz w:val="20"/>
                <w:szCs w:val="20"/>
                <w:lang w:eastAsia="en-GB"/>
              </w:rPr>
              <w:t>5</w:t>
            </w:r>
            <w:r>
              <w:rPr>
                <w:rFonts w:ascii="Arial" w:eastAsia="Times New Roman" w:hAnsi="Arial" w:cs="Arial"/>
                <w:color w:val="000000"/>
                <w:sz w:val="20"/>
                <w:szCs w:val="20"/>
                <w:lang w:eastAsia="en-GB"/>
              </w:rPr>
              <w:t xml:space="preserve"> in the cursive font on lined paper. Remember to start from the line when forming cursive letters.</w:t>
            </w:r>
            <w:r w:rsidR="00057220">
              <w:rPr>
                <w:rFonts w:ascii="Arial" w:eastAsia="Times New Roman" w:hAnsi="Arial" w:cs="Arial"/>
                <w:color w:val="000000"/>
                <w:sz w:val="20"/>
                <w:szCs w:val="20"/>
                <w:lang w:eastAsia="en-GB"/>
              </w:rPr>
              <w:t xml:space="preserve"> Year 1s – not joined, Year 2s- joined please.</w:t>
            </w:r>
          </w:p>
          <w:p w14:paraId="49B8C73A" w14:textId="6C537C75" w:rsidR="00433FF7" w:rsidRDefault="00433FF7"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help sheet was already sent home of how to write our letters – please ask if not sure.</w:t>
            </w:r>
            <w:bookmarkEnd w:id="0"/>
          </w:p>
        </w:tc>
      </w:tr>
    </w:tbl>
    <w:p w14:paraId="7E8A7CA2" w14:textId="77777777" w:rsidR="000E3484" w:rsidRDefault="000E3484"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49B24008" w14:textId="6B9642B8" w:rsidR="008F5273"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Phonic </w:t>
      </w:r>
      <w:proofErr w:type="gramStart"/>
      <w:r w:rsidRPr="00586F25">
        <w:rPr>
          <w:rFonts w:ascii="Arial" w:eastAsia="Times New Roman" w:hAnsi="Arial" w:cs="Arial"/>
          <w:b/>
          <w:bCs/>
          <w:color w:val="000000"/>
          <w:sz w:val="20"/>
          <w:szCs w:val="20"/>
          <w:u w:val="single"/>
          <w:lang w:eastAsia="en-GB"/>
        </w:rPr>
        <w:t xml:space="preserve">tasks </w:t>
      </w:r>
      <w:r w:rsidR="008F5273">
        <w:rPr>
          <w:rFonts w:ascii="Arial" w:eastAsia="Times New Roman" w:hAnsi="Arial" w:cs="Arial"/>
          <w:b/>
          <w:bCs/>
          <w:color w:val="000000"/>
          <w:sz w:val="20"/>
          <w:szCs w:val="20"/>
          <w:u w:val="single"/>
          <w:lang w:eastAsia="en-GB"/>
        </w:rPr>
        <w:t xml:space="preserve"> Year</w:t>
      </w:r>
      <w:proofErr w:type="gramEnd"/>
      <w:r w:rsidR="008F5273">
        <w:rPr>
          <w:rFonts w:ascii="Arial" w:eastAsia="Times New Roman" w:hAnsi="Arial" w:cs="Arial"/>
          <w:b/>
          <w:bCs/>
          <w:color w:val="000000"/>
          <w:sz w:val="20"/>
          <w:szCs w:val="20"/>
          <w:u w:val="single"/>
          <w:lang w:eastAsia="en-GB"/>
        </w:rPr>
        <w:t xml:space="preserve"> 1 </w:t>
      </w:r>
    </w:p>
    <w:tbl>
      <w:tblPr>
        <w:tblStyle w:val="TableGrid"/>
        <w:tblpPr w:leftFromText="180" w:rightFromText="180" w:vertAnchor="text" w:horzAnchor="margin" w:tblpX="-719" w:tblpY="104"/>
        <w:tblW w:w="10485" w:type="dxa"/>
        <w:tblLook w:val="04A0" w:firstRow="1" w:lastRow="0" w:firstColumn="1" w:lastColumn="0" w:noHBand="0" w:noVBand="1"/>
      </w:tblPr>
      <w:tblGrid>
        <w:gridCol w:w="704"/>
        <w:gridCol w:w="9781"/>
      </w:tblGrid>
      <w:tr w:rsidR="008F5273" w14:paraId="3E5817F9" w14:textId="77777777" w:rsidTr="001738FA">
        <w:tc>
          <w:tcPr>
            <w:tcW w:w="704" w:type="dxa"/>
            <w:vMerge w:val="restart"/>
          </w:tcPr>
          <w:p w14:paraId="5E71D1A8" w14:textId="19F913A3" w:rsidR="008F5273" w:rsidRPr="00586F25" w:rsidRDefault="00762AF6"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781" w:type="dxa"/>
          </w:tcPr>
          <w:p w14:paraId="32A9F1AB" w14:textId="2AF892AE"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973215">
              <w:rPr>
                <w:rFonts w:ascii="Arial" w:eastAsia="Times New Roman" w:hAnsi="Arial" w:cs="Arial"/>
                <w:color w:val="000000"/>
                <w:sz w:val="20"/>
                <w:szCs w:val="20"/>
                <w:lang w:eastAsia="en-GB"/>
              </w:rPr>
              <w:t xml:space="preserve"> </w:t>
            </w:r>
            <w:r w:rsidR="000436EE">
              <w:rPr>
                <w:rFonts w:ascii="Arial" w:eastAsia="Times New Roman" w:hAnsi="Arial" w:cs="Arial"/>
                <w:color w:val="000000"/>
                <w:sz w:val="20"/>
                <w:szCs w:val="20"/>
                <w:lang w:eastAsia="en-GB"/>
              </w:rPr>
              <w:t xml:space="preserve">practise reading and writing our tricky words. </w:t>
            </w:r>
          </w:p>
          <w:p w14:paraId="4F850D32" w14:textId="08DA1D7D" w:rsidR="00312974" w:rsidRDefault="00312974"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8F5273" w14:paraId="161FD4D5" w14:textId="77777777" w:rsidTr="001738FA">
        <w:tc>
          <w:tcPr>
            <w:tcW w:w="704" w:type="dxa"/>
            <w:vMerge/>
          </w:tcPr>
          <w:p w14:paraId="549C7902" w14:textId="77777777"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5D9F1823" w14:textId="77777777" w:rsidR="00C6783F"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w:t>
            </w:r>
            <w:r w:rsidR="0098627C">
              <w:rPr>
                <w:rFonts w:ascii="Arial" w:eastAsia="Times New Roman" w:hAnsi="Arial" w:cs="Arial"/>
                <w:color w:val="000000"/>
                <w:sz w:val="20"/>
                <w:szCs w:val="20"/>
                <w:lang w:eastAsia="en-GB"/>
              </w:rPr>
              <w:t xml:space="preserve"> </w:t>
            </w:r>
            <w:r w:rsidR="00973215">
              <w:rPr>
                <w:rFonts w:ascii="Arial" w:eastAsia="Times New Roman" w:hAnsi="Arial" w:cs="Arial"/>
                <w:color w:val="000000"/>
                <w:sz w:val="20"/>
                <w:szCs w:val="20"/>
                <w:lang w:eastAsia="en-GB"/>
              </w:rPr>
              <w:t>read these tricky words (tricky words are tricky because we cannot sound them out)</w:t>
            </w:r>
          </w:p>
          <w:p w14:paraId="7FBF6485" w14:textId="070172D5" w:rsidR="00973215" w:rsidRDefault="00973215"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roofErr w:type="gramStart"/>
            <w:r w:rsidRPr="00973215">
              <w:rPr>
                <w:rFonts w:ascii="Comic Sans MS" w:eastAsia="Times New Roman" w:hAnsi="Comic Sans MS" w:cs="Arial"/>
                <w:color w:val="000000"/>
                <w:sz w:val="20"/>
                <w:szCs w:val="20"/>
                <w:highlight w:val="yellow"/>
                <w:lang w:eastAsia="en-GB"/>
              </w:rPr>
              <w:t>oh</w:t>
            </w:r>
            <w:proofErr w:type="gramEnd"/>
            <w:r w:rsidRPr="00973215">
              <w:rPr>
                <w:rFonts w:ascii="Comic Sans MS" w:eastAsia="Times New Roman" w:hAnsi="Comic Sans MS" w:cs="Arial"/>
                <w:color w:val="000000"/>
                <w:sz w:val="20"/>
                <w:szCs w:val="20"/>
                <w:highlight w:val="yellow"/>
                <w:lang w:eastAsia="en-GB"/>
              </w:rPr>
              <w:t xml:space="preserve"> their people Mr Mrs looked said so have like called asked</w:t>
            </w:r>
          </w:p>
          <w:p w14:paraId="662CA73B" w14:textId="21FC8B40" w:rsidR="00973215" w:rsidRDefault="000436EE"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Play bingo. </w:t>
            </w:r>
            <w:r w:rsidR="00973215">
              <w:rPr>
                <w:rFonts w:ascii="Arial" w:eastAsia="Times New Roman" w:hAnsi="Arial" w:cs="Arial"/>
                <w:color w:val="000000"/>
                <w:sz w:val="20"/>
                <w:szCs w:val="20"/>
                <w:lang w:eastAsia="en-GB"/>
              </w:rPr>
              <w:t>Draw a 9 square bingo board. Children to choose and write 9 words to place on the board. Adult to say the tricky word and child to tick off.</w:t>
            </w:r>
          </w:p>
          <w:p w14:paraId="1DBA7B7B" w14:textId="381A5B48" w:rsidR="00973215" w:rsidRDefault="00973215"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8F5273" w14:paraId="7796E952" w14:textId="77777777" w:rsidTr="001738FA">
        <w:tc>
          <w:tcPr>
            <w:tcW w:w="704" w:type="dxa"/>
            <w:vMerge w:val="restart"/>
          </w:tcPr>
          <w:p w14:paraId="234518F6" w14:textId="0B56C98E" w:rsidR="008F5273" w:rsidRPr="00586F25" w:rsidRDefault="00A566EB"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2</w:t>
            </w:r>
          </w:p>
        </w:tc>
        <w:tc>
          <w:tcPr>
            <w:tcW w:w="9781" w:type="dxa"/>
          </w:tcPr>
          <w:p w14:paraId="66C004DD" w14:textId="0BE5963D" w:rsidR="00312974" w:rsidRDefault="00A566E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C6783F">
              <w:rPr>
                <w:rFonts w:ascii="Arial" w:eastAsia="Times New Roman" w:hAnsi="Arial" w:cs="Arial"/>
                <w:color w:val="000000"/>
                <w:sz w:val="20"/>
                <w:szCs w:val="20"/>
                <w:lang w:eastAsia="en-GB"/>
              </w:rPr>
              <w:t xml:space="preserve"> </w:t>
            </w:r>
            <w:r w:rsidR="00C6783F" w:rsidRPr="00C6783F">
              <w:rPr>
                <w:rFonts w:ascii="Arial" w:eastAsia="Times New Roman" w:hAnsi="Arial" w:cs="Arial"/>
                <w:color w:val="000000"/>
                <w:sz w:val="20"/>
                <w:szCs w:val="20"/>
                <w:lang w:eastAsia="en-GB"/>
              </w:rPr>
              <w:t>Recognise and use the grapheme ‘</w:t>
            </w:r>
            <w:proofErr w:type="spellStart"/>
            <w:r w:rsidR="00C6783F">
              <w:rPr>
                <w:rFonts w:ascii="Arial" w:eastAsia="Times New Roman" w:hAnsi="Arial" w:cs="Arial"/>
                <w:color w:val="000000"/>
                <w:sz w:val="20"/>
                <w:szCs w:val="20"/>
                <w:lang w:eastAsia="en-GB"/>
              </w:rPr>
              <w:t>ea</w:t>
            </w:r>
            <w:proofErr w:type="spellEnd"/>
            <w:r w:rsidR="00C6783F" w:rsidRPr="00C6783F">
              <w:rPr>
                <w:rFonts w:ascii="Arial" w:eastAsia="Times New Roman" w:hAnsi="Arial" w:cs="Arial"/>
                <w:color w:val="000000"/>
                <w:sz w:val="20"/>
                <w:szCs w:val="20"/>
                <w:lang w:eastAsia="en-GB"/>
              </w:rPr>
              <w:t>’ (</w:t>
            </w:r>
            <w:r w:rsidR="00C6783F">
              <w:rPr>
                <w:rFonts w:ascii="Arial" w:eastAsia="Times New Roman" w:hAnsi="Arial" w:cs="Arial"/>
                <w:color w:val="000000"/>
                <w:sz w:val="20"/>
                <w:szCs w:val="20"/>
                <w:lang w:eastAsia="en-GB"/>
              </w:rPr>
              <w:t>e sounding</w:t>
            </w:r>
            <w:r w:rsidR="00C6783F" w:rsidRPr="00C6783F">
              <w:rPr>
                <w:rFonts w:ascii="Arial" w:eastAsia="Times New Roman" w:hAnsi="Arial" w:cs="Arial"/>
                <w:color w:val="000000"/>
                <w:sz w:val="20"/>
                <w:szCs w:val="20"/>
                <w:lang w:eastAsia="en-GB"/>
              </w:rPr>
              <w:t>) (recap)</w:t>
            </w:r>
            <w:r w:rsidR="00C6783F">
              <w:rPr>
                <w:rFonts w:ascii="Arial" w:eastAsia="Times New Roman" w:hAnsi="Arial" w:cs="Arial"/>
                <w:color w:val="000000"/>
                <w:sz w:val="20"/>
                <w:szCs w:val="20"/>
                <w:lang w:eastAsia="en-GB"/>
              </w:rPr>
              <w:t>.</w:t>
            </w:r>
          </w:p>
          <w:p w14:paraId="2CDB63F8" w14:textId="2C44CED8" w:rsidR="00C6783F" w:rsidRDefault="00C6783F"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8F5273" w14:paraId="1790EADE" w14:textId="77777777" w:rsidTr="001738FA">
        <w:tc>
          <w:tcPr>
            <w:tcW w:w="704" w:type="dxa"/>
            <w:vMerge/>
          </w:tcPr>
          <w:p w14:paraId="7381F2E3" w14:textId="77777777"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3E78FDAE" w14:textId="35D03472" w:rsidR="002F2F0C" w:rsidRDefault="00A566E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w:t>
            </w:r>
            <w:r w:rsidR="00C6783F">
              <w:rPr>
                <w:rFonts w:ascii="Arial" w:eastAsia="Times New Roman" w:hAnsi="Arial" w:cs="Arial"/>
                <w:color w:val="000000"/>
                <w:sz w:val="20"/>
                <w:szCs w:val="20"/>
                <w:lang w:eastAsia="en-GB"/>
              </w:rPr>
              <w:t xml:space="preserve">write the digraph </w:t>
            </w:r>
            <w:proofErr w:type="spellStart"/>
            <w:r w:rsidR="00C6783F" w:rsidRPr="00C6783F">
              <w:rPr>
                <w:rFonts w:ascii="Comic Sans MS" w:eastAsia="Times New Roman" w:hAnsi="Comic Sans MS" w:cs="Arial"/>
                <w:color w:val="000000"/>
                <w:sz w:val="20"/>
                <w:szCs w:val="20"/>
                <w:highlight w:val="yellow"/>
                <w:lang w:eastAsia="en-GB"/>
              </w:rPr>
              <w:t>ea</w:t>
            </w:r>
            <w:proofErr w:type="spellEnd"/>
            <w:r w:rsidR="00C6783F" w:rsidRPr="00C6783F">
              <w:rPr>
                <w:rFonts w:ascii="Comic Sans MS" w:eastAsia="Times New Roman" w:hAnsi="Comic Sans MS" w:cs="Arial"/>
                <w:color w:val="000000"/>
                <w:sz w:val="20"/>
                <w:szCs w:val="20"/>
                <w:lang w:eastAsia="en-GB"/>
              </w:rPr>
              <w:t xml:space="preserve"> </w:t>
            </w:r>
            <w:r w:rsidR="00C6783F">
              <w:rPr>
                <w:rFonts w:ascii="Arial" w:eastAsia="Times New Roman" w:hAnsi="Arial" w:cs="Arial"/>
                <w:color w:val="000000"/>
                <w:sz w:val="20"/>
                <w:szCs w:val="20"/>
                <w:lang w:eastAsia="en-GB"/>
              </w:rPr>
              <w:t xml:space="preserve">with water and a paintbrush on the floor outside or on the wall in cursive writing. </w:t>
            </w:r>
          </w:p>
          <w:p w14:paraId="74CD6751" w14:textId="2875D065" w:rsidR="00C6783F" w:rsidRDefault="000436EE"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Magic painting. </w:t>
            </w:r>
            <w:r w:rsidR="00C6783F">
              <w:rPr>
                <w:rFonts w:ascii="Arial" w:eastAsia="Times New Roman" w:hAnsi="Arial" w:cs="Arial"/>
                <w:color w:val="000000"/>
                <w:sz w:val="20"/>
                <w:szCs w:val="20"/>
                <w:lang w:eastAsia="en-GB"/>
              </w:rPr>
              <w:t>Read and write the words on the floor outside with water and a paintbrush or on the wall in cursive writing:</w:t>
            </w:r>
          </w:p>
          <w:p w14:paraId="4671CA3A" w14:textId="571C69D7" w:rsidR="00C6783F" w:rsidRPr="00C6783F" w:rsidRDefault="00C6783F" w:rsidP="001738FA">
            <w:pPr>
              <w:spacing w:before="100" w:beforeAutospacing="1" w:after="100" w:afterAutospacing="1"/>
              <w:textAlignment w:val="baseline"/>
              <w:rPr>
                <w:rFonts w:ascii="Comic Sans MS" w:eastAsia="Times New Roman" w:hAnsi="Comic Sans MS" w:cs="Arial"/>
                <w:color w:val="000000"/>
                <w:sz w:val="20"/>
                <w:szCs w:val="20"/>
                <w:lang w:eastAsia="en-GB"/>
              </w:rPr>
            </w:pPr>
            <w:proofErr w:type="gramStart"/>
            <w:r>
              <w:rPr>
                <w:rFonts w:ascii="Comic Sans MS" w:eastAsia="Times New Roman" w:hAnsi="Comic Sans MS" w:cs="Arial"/>
                <w:color w:val="000000"/>
                <w:sz w:val="20"/>
                <w:szCs w:val="20"/>
                <w:highlight w:val="yellow"/>
                <w:lang w:eastAsia="en-GB"/>
              </w:rPr>
              <w:t>s</w:t>
            </w:r>
            <w:r w:rsidRPr="00C6783F">
              <w:rPr>
                <w:rFonts w:ascii="Comic Sans MS" w:eastAsia="Times New Roman" w:hAnsi="Comic Sans MS" w:cs="Arial"/>
                <w:color w:val="000000"/>
                <w:sz w:val="20"/>
                <w:szCs w:val="20"/>
                <w:highlight w:val="yellow"/>
                <w:lang w:eastAsia="en-GB"/>
              </w:rPr>
              <w:t>team</w:t>
            </w:r>
            <w:r>
              <w:rPr>
                <w:rFonts w:ascii="Comic Sans MS" w:eastAsia="Times New Roman" w:hAnsi="Comic Sans MS" w:cs="Arial"/>
                <w:color w:val="000000"/>
                <w:sz w:val="20"/>
                <w:szCs w:val="20"/>
                <w:highlight w:val="yellow"/>
                <w:lang w:eastAsia="en-GB"/>
              </w:rPr>
              <w:t xml:space="preserve"> </w:t>
            </w:r>
            <w:r w:rsidRPr="00C6783F">
              <w:rPr>
                <w:rFonts w:ascii="Comic Sans MS" w:eastAsia="Times New Roman" w:hAnsi="Comic Sans MS" w:cs="Arial"/>
                <w:color w:val="000000"/>
                <w:sz w:val="20"/>
                <w:szCs w:val="20"/>
                <w:highlight w:val="yellow"/>
                <w:lang w:eastAsia="en-GB"/>
              </w:rPr>
              <w:t xml:space="preserve"> repeat</w:t>
            </w:r>
            <w:proofErr w:type="gramEnd"/>
            <w:r>
              <w:rPr>
                <w:rFonts w:ascii="Comic Sans MS" w:eastAsia="Times New Roman" w:hAnsi="Comic Sans MS" w:cs="Arial"/>
                <w:color w:val="000000"/>
                <w:sz w:val="20"/>
                <w:szCs w:val="20"/>
                <w:highlight w:val="yellow"/>
                <w:lang w:eastAsia="en-GB"/>
              </w:rPr>
              <w:t xml:space="preserve"> </w:t>
            </w:r>
            <w:r w:rsidRPr="00C6783F">
              <w:rPr>
                <w:rFonts w:ascii="Comic Sans MS" w:eastAsia="Times New Roman" w:hAnsi="Comic Sans MS" w:cs="Arial"/>
                <w:color w:val="000000"/>
                <w:sz w:val="20"/>
                <w:szCs w:val="20"/>
                <w:highlight w:val="yellow"/>
                <w:lang w:eastAsia="en-GB"/>
              </w:rPr>
              <w:t xml:space="preserve"> dream</w:t>
            </w:r>
            <w:r>
              <w:rPr>
                <w:rFonts w:ascii="Comic Sans MS" w:eastAsia="Times New Roman" w:hAnsi="Comic Sans MS" w:cs="Arial"/>
                <w:color w:val="000000"/>
                <w:sz w:val="20"/>
                <w:szCs w:val="20"/>
                <w:highlight w:val="yellow"/>
                <w:lang w:eastAsia="en-GB"/>
              </w:rPr>
              <w:t xml:space="preserve"> </w:t>
            </w:r>
            <w:r w:rsidRPr="00C6783F">
              <w:rPr>
                <w:rFonts w:ascii="Comic Sans MS" w:eastAsia="Times New Roman" w:hAnsi="Comic Sans MS" w:cs="Arial"/>
                <w:color w:val="000000"/>
                <w:sz w:val="20"/>
                <w:szCs w:val="20"/>
                <w:highlight w:val="yellow"/>
                <w:lang w:eastAsia="en-GB"/>
              </w:rPr>
              <w:t xml:space="preserve"> cream</w:t>
            </w:r>
            <w:r>
              <w:rPr>
                <w:rFonts w:ascii="Comic Sans MS" w:eastAsia="Times New Roman" w:hAnsi="Comic Sans MS" w:cs="Arial"/>
                <w:color w:val="000000"/>
                <w:sz w:val="20"/>
                <w:szCs w:val="20"/>
                <w:highlight w:val="yellow"/>
                <w:lang w:eastAsia="en-GB"/>
              </w:rPr>
              <w:t xml:space="preserve"> </w:t>
            </w:r>
            <w:r w:rsidRPr="00C6783F">
              <w:rPr>
                <w:rFonts w:ascii="Comic Sans MS" w:eastAsia="Times New Roman" w:hAnsi="Comic Sans MS" w:cs="Arial"/>
                <w:color w:val="000000"/>
                <w:sz w:val="20"/>
                <w:szCs w:val="20"/>
                <w:highlight w:val="yellow"/>
                <w:lang w:eastAsia="en-GB"/>
              </w:rPr>
              <w:t xml:space="preserve"> beam</w:t>
            </w:r>
            <w:r w:rsidRPr="00C6783F">
              <w:rPr>
                <w:rFonts w:ascii="Comic Sans MS" w:eastAsia="Times New Roman" w:hAnsi="Comic Sans MS" w:cs="Arial"/>
                <w:color w:val="000000"/>
                <w:sz w:val="20"/>
                <w:szCs w:val="20"/>
                <w:lang w:eastAsia="en-GB"/>
              </w:rPr>
              <w:t xml:space="preserve"> </w:t>
            </w:r>
          </w:p>
          <w:p w14:paraId="201D1A91" w14:textId="57F86EFE" w:rsidR="00C6783F" w:rsidRPr="000436EE" w:rsidRDefault="00C6783F" w:rsidP="001738FA">
            <w:pPr>
              <w:spacing w:before="100" w:beforeAutospacing="1" w:after="100" w:afterAutospacing="1"/>
              <w:textAlignment w:val="baseline"/>
              <w:rPr>
                <w:rFonts w:ascii="Comic Sans MS" w:eastAsia="Times New Roman" w:hAnsi="Comic Sans MS" w:cs="Arial"/>
                <w:color w:val="000000"/>
                <w:sz w:val="20"/>
                <w:szCs w:val="20"/>
                <w:lang w:eastAsia="en-GB"/>
              </w:rPr>
            </w:pPr>
          </w:p>
        </w:tc>
      </w:tr>
      <w:tr w:rsidR="00A566EB" w14:paraId="6959274D" w14:textId="77777777" w:rsidTr="001738FA">
        <w:tc>
          <w:tcPr>
            <w:tcW w:w="704" w:type="dxa"/>
            <w:vMerge w:val="restart"/>
          </w:tcPr>
          <w:p w14:paraId="2427C97F" w14:textId="02F175FD" w:rsidR="00A566EB" w:rsidRDefault="00A566E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9781" w:type="dxa"/>
          </w:tcPr>
          <w:p w14:paraId="49E36702" w14:textId="2FC92370" w:rsidR="00A566EB" w:rsidRDefault="00A566E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C6783F" w:rsidRPr="00C6783F">
              <w:rPr>
                <w:rFonts w:ascii="Arial" w:eastAsia="Times New Roman" w:hAnsi="Arial" w:cs="Arial"/>
                <w:color w:val="000000"/>
                <w:sz w:val="20"/>
                <w:szCs w:val="20"/>
                <w:lang w:eastAsia="en-GB"/>
              </w:rPr>
              <w:t>Recognise and use the grapheme ‘</w:t>
            </w:r>
            <w:r w:rsidR="00C6783F">
              <w:rPr>
                <w:rFonts w:ascii="Arial" w:eastAsia="Times New Roman" w:hAnsi="Arial" w:cs="Arial"/>
                <w:color w:val="000000"/>
                <w:sz w:val="20"/>
                <w:szCs w:val="20"/>
                <w:lang w:eastAsia="en-GB"/>
              </w:rPr>
              <w:t>oy</w:t>
            </w:r>
            <w:r w:rsidR="00C6783F" w:rsidRPr="00C6783F">
              <w:rPr>
                <w:rFonts w:ascii="Arial" w:eastAsia="Times New Roman" w:hAnsi="Arial" w:cs="Arial"/>
                <w:color w:val="000000"/>
                <w:sz w:val="20"/>
                <w:szCs w:val="20"/>
                <w:lang w:eastAsia="en-GB"/>
              </w:rPr>
              <w:t>’ (recap)</w:t>
            </w:r>
            <w:r w:rsidR="00C6783F">
              <w:rPr>
                <w:rFonts w:ascii="Arial" w:eastAsia="Times New Roman" w:hAnsi="Arial" w:cs="Arial"/>
                <w:color w:val="000000"/>
                <w:sz w:val="20"/>
                <w:szCs w:val="20"/>
                <w:lang w:eastAsia="en-GB"/>
              </w:rPr>
              <w:t>.</w:t>
            </w:r>
          </w:p>
          <w:p w14:paraId="2569DD3D" w14:textId="593463BE" w:rsidR="00A7502B" w:rsidRDefault="00A7502B"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A566EB" w14:paraId="0F06E6EA" w14:textId="77777777" w:rsidTr="001738FA">
        <w:tc>
          <w:tcPr>
            <w:tcW w:w="704" w:type="dxa"/>
            <w:vMerge/>
          </w:tcPr>
          <w:p w14:paraId="3CE14BE5" w14:textId="77777777" w:rsidR="00A566EB" w:rsidRDefault="00A566EB"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1BC3BB61" w14:textId="537528D9" w:rsidR="000436EE" w:rsidRDefault="00C6783F"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 read the words</w:t>
            </w:r>
            <w:r w:rsidR="000436EE">
              <w:rPr>
                <w:rFonts w:ascii="Arial" w:eastAsia="Times New Roman" w:hAnsi="Arial" w:cs="Arial"/>
                <w:color w:val="000000"/>
                <w:sz w:val="20"/>
                <w:szCs w:val="20"/>
                <w:lang w:eastAsia="en-GB"/>
              </w:rPr>
              <w:t>:</w:t>
            </w:r>
          </w:p>
          <w:p w14:paraId="09099881" w14:textId="1F713D3E" w:rsidR="00C6783F" w:rsidRPr="000436EE" w:rsidRDefault="000436EE" w:rsidP="001738FA">
            <w:pPr>
              <w:spacing w:before="100" w:beforeAutospacing="1" w:after="100" w:afterAutospacing="1"/>
              <w:textAlignment w:val="baseline"/>
              <w:rPr>
                <w:rFonts w:ascii="Comic Sans MS" w:eastAsia="Times New Roman" w:hAnsi="Comic Sans MS" w:cs="Arial"/>
                <w:color w:val="000000"/>
                <w:sz w:val="20"/>
                <w:szCs w:val="20"/>
                <w:lang w:eastAsia="en-GB"/>
              </w:rPr>
            </w:pPr>
            <w:r w:rsidRPr="000436EE">
              <w:rPr>
                <w:rFonts w:ascii="Comic Sans MS" w:eastAsia="Times New Roman" w:hAnsi="Comic Sans MS" w:cs="Arial"/>
                <w:color w:val="000000"/>
                <w:sz w:val="20"/>
                <w:szCs w:val="20"/>
                <w:highlight w:val="yellow"/>
                <w:lang w:eastAsia="en-GB"/>
              </w:rPr>
              <w:t xml:space="preserve">boy annoy employ </w:t>
            </w:r>
            <w:proofErr w:type="gramStart"/>
            <w:r w:rsidRPr="000436EE">
              <w:rPr>
                <w:rFonts w:ascii="Comic Sans MS" w:eastAsia="Times New Roman" w:hAnsi="Comic Sans MS" w:cs="Arial"/>
                <w:color w:val="000000"/>
                <w:sz w:val="20"/>
                <w:szCs w:val="20"/>
                <w:highlight w:val="yellow"/>
                <w:lang w:eastAsia="en-GB"/>
              </w:rPr>
              <w:t>toy  joy</w:t>
            </w:r>
            <w:proofErr w:type="gramEnd"/>
            <w:r w:rsidRPr="000436EE">
              <w:rPr>
                <w:rFonts w:ascii="Comic Sans MS" w:eastAsia="Times New Roman" w:hAnsi="Comic Sans MS" w:cs="Arial"/>
                <w:color w:val="000000"/>
                <w:sz w:val="20"/>
                <w:szCs w:val="20"/>
                <w:highlight w:val="yellow"/>
                <w:lang w:eastAsia="en-GB"/>
              </w:rPr>
              <w:t xml:space="preserve"> loyal royal</w:t>
            </w:r>
            <w:r>
              <w:rPr>
                <w:rFonts w:ascii="Comic Sans MS" w:eastAsia="Times New Roman" w:hAnsi="Comic Sans MS" w:cs="Arial"/>
                <w:color w:val="000000"/>
                <w:sz w:val="20"/>
                <w:szCs w:val="20"/>
                <w:lang w:eastAsia="en-GB"/>
              </w:rPr>
              <w:t xml:space="preserve"> </w:t>
            </w:r>
          </w:p>
          <w:p w14:paraId="4BDB44B8" w14:textId="1F30DB3E" w:rsidR="00C6783F" w:rsidRDefault="000436EE"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Play hopscotch. </w:t>
            </w:r>
            <w:r w:rsidR="00C6783F">
              <w:rPr>
                <w:rFonts w:ascii="Arial" w:eastAsia="Times New Roman" w:hAnsi="Arial" w:cs="Arial"/>
                <w:color w:val="000000"/>
                <w:sz w:val="20"/>
                <w:szCs w:val="20"/>
                <w:lang w:eastAsia="en-GB"/>
              </w:rPr>
              <w:t xml:space="preserve">Parent to write the words </w:t>
            </w:r>
            <w:r>
              <w:rPr>
                <w:rFonts w:ascii="Arial" w:eastAsia="Times New Roman" w:hAnsi="Arial" w:cs="Arial"/>
                <w:color w:val="000000"/>
                <w:sz w:val="20"/>
                <w:szCs w:val="20"/>
                <w:lang w:eastAsia="en-GB"/>
              </w:rPr>
              <w:t>with chalk into a hopscotch on the floor outside. Child to jump on the hopscotch and say the word (as 1 word or by sound talking-segmenting and blending).</w:t>
            </w:r>
          </w:p>
          <w:p w14:paraId="2A29574D" w14:textId="6FC548D9" w:rsidR="00C6783F" w:rsidRDefault="00C6783F"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A7502B" w14:paraId="162E2295" w14:textId="77777777" w:rsidTr="001738FA">
        <w:tc>
          <w:tcPr>
            <w:tcW w:w="704" w:type="dxa"/>
            <w:vMerge w:val="restart"/>
          </w:tcPr>
          <w:p w14:paraId="364B18D5" w14:textId="044825CF" w:rsidR="00A7502B" w:rsidRDefault="00A7502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781" w:type="dxa"/>
          </w:tcPr>
          <w:p w14:paraId="24B39BDD" w14:textId="4F6AC284" w:rsidR="00A7502B" w:rsidRDefault="00A7502B"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0436EE" w:rsidRPr="000436EE">
              <w:rPr>
                <w:rFonts w:ascii="Arial" w:eastAsia="Times New Roman" w:hAnsi="Arial" w:cs="Arial"/>
                <w:color w:val="000000"/>
                <w:sz w:val="20"/>
                <w:szCs w:val="20"/>
                <w:lang w:eastAsia="en-GB"/>
              </w:rPr>
              <w:t>Recognise and use the grapheme ‘</w:t>
            </w:r>
            <w:proofErr w:type="spellStart"/>
            <w:r w:rsidR="000436EE">
              <w:rPr>
                <w:rFonts w:ascii="Arial" w:eastAsia="Times New Roman" w:hAnsi="Arial" w:cs="Arial"/>
                <w:color w:val="000000"/>
                <w:sz w:val="20"/>
                <w:szCs w:val="20"/>
                <w:lang w:eastAsia="en-GB"/>
              </w:rPr>
              <w:t>ir</w:t>
            </w:r>
            <w:proofErr w:type="spellEnd"/>
            <w:r w:rsidR="000436EE" w:rsidRPr="000436EE">
              <w:rPr>
                <w:rFonts w:ascii="Arial" w:eastAsia="Times New Roman" w:hAnsi="Arial" w:cs="Arial"/>
                <w:color w:val="000000"/>
                <w:sz w:val="20"/>
                <w:szCs w:val="20"/>
                <w:lang w:eastAsia="en-GB"/>
              </w:rPr>
              <w:t>’</w:t>
            </w:r>
            <w:r w:rsidR="000436EE">
              <w:rPr>
                <w:rFonts w:ascii="Arial" w:eastAsia="Times New Roman" w:hAnsi="Arial" w:cs="Arial"/>
                <w:color w:val="000000"/>
                <w:sz w:val="20"/>
                <w:szCs w:val="20"/>
                <w:lang w:eastAsia="en-GB"/>
              </w:rPr>
              <w:t xml:space="preserve"> </w:t>
            </w:r>
            <w:r w:rsidR="000436EE" w:rsidRPr="000436EE">
              <w:rPr>
                <w:rFonts w:ascii="Arial" w:eastAsia="Times New Roman" w:hAnsi="Arial" w:cs="Arial"/>
                <w:color w:val="000000"/>
                <w:sz w:val="20"/>
                <w:szCs w:val="20"/>
                <w:lang w:eastAsia="en-GB"/>
              </w:rPr>
              <w:t>(recap)</w:t>
            </w:r>
            <w:r w:rsidR="000436EE">
              <w:rPr>
                <w:rFonts w:ascii="Arial" w:eastAsia="Times New Roman" w:hAnsi="Arial" w:cs="Arial"/>
                <w:color w:val="000000"/>
                <w:sz w:val="20"/>
                <w:szCs w:val="20"/>
                <w:lang w:eastAsia="en-GB"/>
              </w:rPr>
              <w:t>.</w:t>
            </w:r>
          </w:p>
          <w:p w14:paraId="7A04689C" w14:textId="33F3A2A6" w:rsidR="00A7502B" w:rsidRDefault="00A7502B"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A7502B" w14:paraId="617F9777" w14:textId="77777777" w:rsidTr="001738FA">
        <w:tc>
          <w:tcPr>
            <w:tcW w:w="704" w:type="dxa"/>
            <w:vMerge/>
          </w:tcPr>
          <w:p w14:paraId="348CBF3D" w14:textId="77777777" w:rsidR="00A7502B" w:rsidRDefault="00A7502B"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2CF6B4DE" w14:textId="77777777" w:rsidR="00A7502B" w:rsidRDefault="000E348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w:t>
            </w:r>
            <w:r w:rsidR="000436EE">
              <w:rPr>
                <w:rFonts w:ascii="Arial" w:eastAsia="Times New Roman" w:hAnsi="Arial" w:cs="Arial"/>
                <w:color w:val="000000"/>
                <w:sz w:val="20"/>
                <w:szCs w:val="20"/>
                <w:lang w:eastAsia="en-GB"/>
              </w:rPr>
              <w:t>read the words:</w:t>
            </w:r>
          </w:p>
          <w:p w14:paraId="4192F505" w14:textId="77777777" w:rsidR="000436EE" w:rsidRDefault="000436EE" w:rsidP="001738FA">
            <w:pPr>
              <w:spacing w:before="100" w:beforeAutospacing="1" w:after="100" w:afterAutospacing="1"/>
              <w:textAlignment w:val="baseline"/>
              <w:rPr>
                <w:rFonts w:ascii="Comic Sans MS" w:eastAsia="Times New Roman" w:hAnsi="Comic Sans MS" w:cs="Arial"/>
                <w:color w:val="000000"/>
                <w:sz w:val="20"/>
                <w:szCs w:val="20"/>
                <w:lang w:eastAsia="en-GB"/>
              </w:rPr>
            </w:pPr>
            <w:r w:rsidRPr="000436EE">
              <w:rPr>
                <w:rFonts w:ascii="Comic Sans MS" w:eastAsia="Times New Roman" w:hAnsi="Comic Sans MS" w:cs="Arial"/>
                <w:color w:val="000000"/>
                <w:sz w:val="20"/>
                <w:szCs w:val="20"/>
                <w:highlight w:val="yellow"/>
                <w:lang w:eastAsia="en-GB"/>
              </w:rPr>
              <w:t>girl shirt thirteen birth skirt birthday first</w:t>
            </w:r>
            <w:r w:rsidRPr="000436EE">
              <w:rPr>
                <w:rFonts w:ascii="Comic Sans MS" w:eastAsia="Times New Roman" w:hAnsi="Comic Sans MS" w:cs="Arial"/>
                <w:color w:val="000000"/>
                <w:sz w:val="20"/>
                <w:szCs w:val="20"/>
                <w:lang w:eastAsia="en-GB"/>
              </w:rPr>
              <w:t xml:space="preserve"> </w:t>
            </w:r>
          </w:p>
          <w:p w14:paraId="53A50B44" w14:textId="79A34116" w:rsidR="000436EE" w:rsidRDefault="000436EE" w:rsidP="001738FA">
            <w:pPr>
              <w:spacing w:before="100" w:beforeAutospacing="1" w:after="100" w:afterAutospacing="1"/>
              <w:textAlignment w:val="baseline"/>
              <w:rPr>
                <w:rFonts w:ascii="Arial" w:eastAsia="Times New Roman" w:hAnsi="Arial" w:cs="Arial"/>
                <w:color w:val="000000"/>
                <w:sz w:val="20"/>
                <w:szCs w:val="20"/>
                <w:lang w:eastAsia="en-GB"/>
              </w:rPr>
            </w:pPr>
            <w:r w:rsidRPr="00B12FD4">
              <w:rPr>
                <w:rFonts w:ascii="Arial" w:eastAsia="Times New Roman" w:hAnsi="Arial" w:cs="Arial"/>
                <w:color w:val="000000"/>
                <w:sz w:val="20"/>
                <w:szCs w:val="20"/>
                <w:lang w:eastAsia="en-GB"/>
              </w:rPr>
              <w:t>Play hit the word. Parent to write these words on the paper and either to stick to the wall or place on the floor. Adult to say the word by reading it as 1 word and</w:t>
            </w:r>
            <w:r w:rsidR="00B12FD4" w:rsidRPr="00B12FD4">
              <w:rPr>
                <w:rFonts w:ascii="Arial" w:eastAsia="Times New Roman" w:hAnsi="Arial" w:cs="Arial"/>
                <w:color w:val="000000"/>
                <w:sz w:val="20"/>
                <w:szCs w:val="20"/>
                <w:lang w:eastAsia="en-GB"/>
              </w:rPr>
              <w:t>/o</w:t>
            </w:r>
            <w:r w:rsidRPr="00B12FD4">
              <w:rPr>
                <w:rFonts w:ascii="Arial" w:eastAsia="Times New Roman" w:hAnsi="Arial" w:cs="Arial"/>
                <w:color w:val="000000"/>
                <w:sz w:val="20"/>
                <w:szCs w:val="20"/>
                <w:lang w:eastAsia="en-GB"/>
              </w:rPr>
              <w:t>r sound talking (segmenting-sound the word out and blending-saying the words back together)</w:t>
            </w:r>
            <w:r w:rsidR="00B12FD4" w:rsidRPr="00B12FD4">
              <w:rPr>
                <w:rFonts w:ascii="Arial" w:eastAsia="Times New Roman" w:hAnsi="Arial" w:cs="Arial"/>
                <w:color w:val="000000"/>
                <w:sz w:val="20"/>
                <w:szCs w:val="20"/>
                <w:lang w:eastAsia="en-GB"/>
              </w:rPr>
              <w:t xml:space="preserve"> and the child can throw </w:t>
            </w:r>
            <w:proofErr w:type="spellStart"/>
            <w:r w:rsidR="00B12FD4" w:rsidRPr="00B12FD4">
              <w:rPr>
                <w:rFonts w:ascii="Arial" w:eastAsia="Times New Roman" w:hAnsi="Arial" w:cs="Arial"/>
                <w:color w:val="000000"/>
                <w:sz w:val="20"/>
                <w:szCs w:val="20"/>
                <w:lang w:eastAsia="en-GB"/>
              </w:rPr>
              <w:t>eg</w:t>
            </w:r>
            <w:proofErr w:type="spellEnd"/>
            <w:r w:rsidR="00B12FD4" w:rsidRPr="00B12FD4">
              <w:rPr>
                <w:rFonts w:ascii="Arial" w:eastAsia="Times New Roman" w:hAnsi="Arial" w:cs="Arial"/>
                <w:color w:val="000000"/>
                <w:sz w:val="20"/>
                <w:szCs w:val="20"/>
                <w:lang w:eastAsia="en-GB"/>
              </w:rPr>
              <w:t xml:space="preserve"> a ball/balloon or hit with a fly squatter/water pistol the word. </w:t>
            </w:r>
          </w:p>
          <w:p w14:paraId="0704D651" w14:textId="7FA0CED2" w:rsidR="00B12FD4" w:rsidRP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roofErr w:type="spellStart"/>
            <w:proofErr w:type="gramStart"/>
            <w:r>
              <w:rPr>
                <w:rFonts w:ascii="Arial" w:eastAsia="Times New Roman" w:hAnsi="Arial" w:cs="Arial"/>
                <w:color w:val="000000"/>
                <w:sz w:val="20"/>
                <w:szCs w:val="20"/>
                <w:lang w:eastAsia="en-GB"/>
              </w:rPr>
              <w:t>Eg</w:t>
            </w:r>
            <w:proofErr w:type="spellEnd"/>
            <w:r>
              <w:rPr>
                <w:rFonts w:ascii="Arial" w:eastAsia="Times New Roman" w:hAnsi="Arial" w:cs="Arial"/>
                <w:color w:val="000000"/>
                <w:sz w:val="20"/>
                <w:szCs w:val="20"/>
                <w:lang w:eastAsia="en-GB"/>
              </w:rPr>
              <w:t xml:space="preserve">  girl</w:t>
            </w:r>
            <w:proofErr w:type="gramEnd"/>
            <w:r>
              <w:rPr>
                <w:rFonts w:ascii="Arial" w:eastAsia="Times New Roman" w:hAnsi="Arial" w:cs="Arial"/>
                <w:color w:val="000000"/>
                <w:sz w:val="20"/>
                <w:szCs w:val="20"/>
                <w:lang w:eastAsia="en-GB"/>
              </w:rPr>
              <w:t xml:space="preserve">     -    </w:t>
            </w:r>
            <w:r w:rsidRPr="00B12FD4">
              <w:rPr>
                <w:rFonts w:ascii="Comic Sans MS" w:eastAsia="Times New Roman" w:hAnsi="Comic Sans MS" w:cs="Arial"/>
                <w:color w:val="000000"/>
                <w:sz w:val="20"/>
                <w:szCs w:val="20"/>
                <w:lang w:eastAsia="en-GB"/>
              </w:rPr>
              <w:t xml:space="preserve">g  </w:t>
            </w:r>
            <w:proofErr w:type="spellStart"/>
            <w:r w:rsidRPr="00B12FD4">
              <w:rPr>
                <w:rFonts w:ascii="Comic Sans MS" w:eastAsia="Times New Roman" w:hAnsi="Comic Sans MS" w:cs="Arial"/>
                <w:color w:val="000000"/>
                <w:sz w:val="20"/>
                <w:szCs w:val="20"/>
                <w:lang w:eastAsia="en-GB"/>
              </w:rPr>
              <w:t>ir</w:t>
            </w:r>
            <w:proofErr w:type="spellEnd"/>
            <w:r w:rsidRPr="00B12FD4">
              <w:rPr>
                <w:rFonts w:ascii="Comic Sans MS" w:eastAsia="Times New Roman" w:hAnsi="Comic Sans MS" w:cs="Arial"/>
                <w:color w:val="000000"/>
                <w:sz w:val="20"/>
                <w:szCs w:val="20"/>
                <w:lang w:eastAsia="en-GB"/>
              </w:rPr>
              <w:t xml:space="preserve">  l       girl </w:t>
            </w:r>
          </w:p>
          <w:p w14:paraId="16915BE8" w14:textId="133782E3" w:rsidR="00B12FD4" w:rsidRPr="000436EE" w:rsidRDefault="00B12FD4" w:rsidP="001738FA">
            <w:pPr>
              <w:spacing w:before="100" w:beforeAutospacing="1" w:after="100" w:afterAutospacing="1"/>
              <w:textAlignment w:val="baseline"/>
              <w:rPr>
                <w:rFonts w:ascii="Comic Sans MS" w:eastAsia="Times New Roman" w:hAnsi="Comic Sans MS" w:cs="Arial"/>
                <w:color w:val="000000"/>
                <w:sz w:val="20"/>
                <w:szCs w:val="20"/>
                <w:lang w:eastAsia="en-GB"/>
              </w:rPr>
            </w:pPr>
          </w:p>
        </w:tc>
      </w:tr>
    </w:tbl>
    <w:p w14:paraId="3DE1181C" w14:textId="7F66C0DC"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136F5D83" w14:textId="708A9B01" w:rsidR="008F5273" w:rsidRDefault="008F5273"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Phonic </w:t>
      </w:r>
      <w:proofErr w:type="gramStart"/>
      <w:r w:rsidRPr="00586F25">
        <w:rPr>
          <w:rFonts w:ascii="Arial" w:eastAsia="Times New Roman" w:hAnsi="Arial" w:cs="Arial"/>
          <w:b/>
          <w:bCs/>
          <w:color w:val="000000"/>
          <w:sz w:val="20"/>
          <w:szCs w:val="20"/>
          <w:u w:val="single"/>
          <w:lang w:eastAsia="en-GB"/>
        </w:rPr>
        <w:t xml:space="preserve">tasks </w:t>
      </w:r>
      <w:r>
        <w:rPr>
          <w:rFonts w:ascii="Arial" w:eastAsia="Times New Roman" w:hAnsi="Arial" w:cs="Arial"/>
          <w:b/>
          <w:bCs/>
          <w:color w:val="000000"/>
          <w:sz w:val="20"/>
          <w:szCs w:val="20"/>
          <w:u w:val="single"/>
          <w:lang w:eastAsia="en-GB"/>
        </w:rPr>
        <w:t xml:space="preserve"> Year</w:t>
      </w:r>
      <w:proofErr w:type="gramEnd"/>
      <w:r>
        <w:rPr>
          <w:rFonts w:ascii="Arial" w:eastAsia="Times New Roman" w:hAnsi="Arial" w:cs="Arial"/>
          <w:b/>
          <w:bCs/>
          <w:color w:val="000000"/>
          <w:sz w:val="20"/>
          <w:szCs w:val="20"/>
          <w:u w:val="single"/>
          <w:lang w:eastAsia="en-GB"/>
        </w:rPr>
        <w:t xml:space="preserve"> 2</w:t>
      </w:r>
    </w:p>
    <w:tbl>
      <w:tblPr>
        <w:tblStyle w:val="TableGrid"/>
        <w:tblpPr w:leftFromText="180" w:rightFromText="180" w:vertAnchor="text" w:horzAnchor="margin" w:tblpX="-856" w:tblpY="104"/>
        <w:tblW w:w="10768" w:type="dxa"/>
        <w:tblLook w:val="04A0" w:firstRow="1" w:lastRow="0" w:firstColumn="1" w:lastColumn="0" w:noHBand="0" w:noVBand="1"/>
      </w:tblPr>
      <w:tblGrid>
        <w:gridCol w:w="704"/>
        <w:gridCol w:w="10064"/>
      </w:tblGrid>
      <w:tr w:rsidR="00B12FD4" w14:paraId="4D8FD098" w14:textId="77777777" w:rsidTr="001738FA">
        <w:tc>
          <w:tcPr>
            <w:tcW w:w="704" w:type="dxa"/>
            <w:vMerge w:val="restart"/>
          </w:tcPr>
          <w:p w14:paraId="7CDB9CF1" w14:textId="77777777" w:rsidR="00B12FD4" w:rsidRPr="00586F25" w:rsidRDefault="00B12FD4"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0064" w:type="dxa"/>
          </w:tcPr>
          <w:p w14:paraId="1020B680" w14:textId="3CFFD421"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practise reading and writing our common exception words</w:t>
            </w:r>
            <w:r w:rsidR="009C6E51">
              <w:rPr>
                <w:rFonts w:ascii="Arial" w:eastAsia="Times New Roman" w:hAnsi="Arial" w:cs="Arial"/>
                <w:color w:val="000000"/>
                <w:sz w:val="20"/>
                <w:szCs w:val="20"/>
                <w:lang w:eastAsia="en-GB"/>
              </w:rPr>
              <w:t>.</w:t>
            </w:r>
          </w:p>
          <w:p w14:paraId="52060F8F"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73E09F47" w14:textId="77777777" w:rsidTr="001738FA">
        <w:tc>
          <w:tcPr>
            <w:tcW w:w="704" w:type="dxa"/>
            <w:vMerge/>
          </w:tcPr>
          <w:p w14:paraId="2142236C"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10064" w:type="dxa"/>
          </w:tcPr>
          <w:p w14:paraId="0155B5AA" w14:textId="1D225E5C"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 read these common exception words:</w:t>
            </w:r>
          </w:p>
          <w:p w14:paraId="5026DC8D" w14:textId="5A721C12" w:rsidR="00B12FD4" w:rsidRPr="009C6E51" w:rsidRDefault="009C6E51" w:rsidP="001738FA">
            <w:pPr>
              <w:spacing w:before="100" w:beforeAutospacing="1" w:after="100" w:afterAutospacing="1"/>
              <w:textAlignment w:val="baseline"/>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highlight w:val="yellow"/>
                <w:lang w:eastAsia="en-GB"/>
              </w:rPr>
              <w:t>b</w:t>
            </w:r>
            <w:r w:rsidR="00B12FD4" w:rsidRPr="009C6E51">
              <w:rPr>
                <w:rFonts w:ascii="Comic Sans MS" w:eastAsia="Times New Roman" w:hAnsi="Comic Sans MS" w:cs="Arial"/>
                <w:color w:val="000000"/>
                <w:sz w:val="20"/>
                <w:szCs w:val="20"/>
                <w:highlight w:val="yellow"/>
                <w:lang w:eastAsia="en-GB"/>
              </w:rPr>
              <w:t xml:space="preserve">ecause beautiful everybody clothes people children improve sugar </w:t>
            </w:r>
            <w:r w:rsidRPr="009C6E51">
              <w:rPr>
                <w:rFonts w:ascii="Comic Sans MS" w:eastAsia="Times New Roman" w:hAnsi="Comic Sans MS" w:cs="Arial"/>
                <w:color w:val="000000"/>
                <w:sz w:val="20"/>
                <w:szCs w:val="20"/>
                <w:highlight w:val="yellow"/>
                <w:lang w:eastAsia="en-GB"/>
              </w:rPr>
              <w:t xml:space="preserve">steak </w:t>
            </w:r>
            <w:proofErr w:type="gramStart"/>
            <w:r w:rsidRPr="009C6E51">
              <w:rPr>
                <w:rFonts w:ascii="Comic Sans MS" w:eastAsia="Times New Roman" w:hAnsi="Comic Sans MS" w:cs="Arial"/>
                <w:color w:val="000000"/>
                <w:sz w:val="20"/>
                <w:szCs w:val="20"/>
                <w:highlight w:val="yellow"/>
                <w:lang w:eastAsia="en-GB"/>
              </w:rPr>
              <w:t>parents</w:t>
            </w:r>
            <w:proofErr w:type="gramEnd"/>
            <w:r w:rsidRPr="009C6E51">
              <w:rPr>
                <w:rFonts w:ascii="Comic Sans MS" w:eastAsia="Times New Roman" w:hAnsi="Comic Sans MS" w:cs="Arial"/>
                <w:color w:val="000000"/>
                <w:sz w:val="20"/>
                <w:szCs w:val="20"/>
                <w:highlight w:val="yellow"/>
                <w:lang w:eastAsia="en-GB"/>
              </w:rPr>
              <w:t xml:space="preserve"> money</w:t>
            </w:r>
          </w:p>
          <w:p w14:paraId="12D2DDA5" w14:textId="5FA90359"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Play bingo. Draw a 9 square bingo board. Children to choose and write 9 words to place on the board. Adult to say the </w:t>
            </w:r>
            <w:r w:rsidR="009C6E51">
              <w:rPr>
                <w:rFonts w:ascii="Arial" w:eastAsia="Times New Roman" w:hAnsi="Arial" w:cs="Arial"/>
                <w:color w:val="000000"/>
                <w:sz w:val="20"/>
                <w:szCs w:val="20"/>
                <w:lang w:eastAsia="en-GB"/>
              </w:rPr>
              <w:t xml:space="preserve">word </w:t>
            </w:r>
            <w:r>
              <w:rPr>
                <w:rFonts w:ascii="Arial" w:eastAsia="Times New Roman" w:hAnsi="Arial" w:cs="Arial"/>
                <w:color w:val="000000"/>
                <w:sz w:val="20"/>
                <w:szCs w:val="20"/>
                <w:lang w:eastAsia="en-GB"/>
              </w:rPr>
              <w:t>and child to tick off.</w:t>
            </w:r>
          </w:p>
          <w:p w14:paraId="44225340" w14:textId="695C3E67" w:rsidR="009C6E51" w:rsidRDefault="009C6E51"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271F51AF" w14:textId="77777777" w:rsidTr="001738FA">
        <w:tc>
          <w:tcPr>
            <w:tcW w:w="704" w:type="dxa"/>
            <w:vMerge w:val="restart"/>
          </w:tcPr>
          <w:p w14:paraId="0B4B6F9E" w14:textId="77777777" w:rsidR="00B12FD4" w:rsidRPr="00586F25" w:rsidRDefault="00B12FD4"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0064" w:type="dxa"/>
          </w:tcPr>
          <w:p w14:paraId="6805A795" w14:textId="6020C0C4"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9C6E51">
              <w:rPr>
                <w:rFonts w:ascii="Arial" w:eastAsia="Times New Roman" w:hAnsi="Arial" w:cs="Arial"/>
                <w:color w:val="000000"/>
                <w:sz w:val="20"/>
                <w:szCs w:val="20"/>
                <w:lang w:eastAsia="en-GB"/>
              </w:rPr>
              <w:t>say the alphabet from a-z     z-a.</w:t>
            </w:r>
          </w:p>
          <w:p w14:paraId="3BFAFF42"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3A0EFDA9" w14:textId="77777777" w:rsidTr="001738FA">
        <w:tc>
          <w:tcPr>
            <w:tcW w:w="704" w:type="dxa"/>
            <w:vMerge/>
          </w:tcPr>
          <w:p w14:paraId="778D5DB8"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10064" w:type="dxa"/>
          </w:tcPr>
          <w:p w14:paraId="3555B83B" w14:textId="3D79DCF1"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w:t>
            </w:r>
            <w:r w:rsidR="009C6E51">
              <w:rPr>
                <w:rFonts w:ascii="Arial" w:eastAsia="Times New Roman" w:hAnsi="Arial" w:cs="Arial"/>
                <w:color w:val="000000"/>
                <w:sz w:val="20"/>
                <w:szCs w:val="20"/>
                <w:lang w:eastAsia="en-GB"/>
              </w:rPr>
              <w:t>say the alphabet a-z. Then say the alphabet z-a.</w:t>
            </w:r>
          </w:p>
          <w:p w14:paraId="071DD30F" w14:textId="6A3B76A3" w:rsidR="009C6E51" w:rsidRDefault="009C6E51"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*challenge – can you write this too? </w:t>
            </w:r>
          </w:p>
          <w:p w14:paraId="06432CC6" w14:textId="0EB604ED" w:rsidR="009C6E51" w:rsidRDefault="009C6E51"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*who else in your family can do this?</w:t>
            </w:r>
          </w:p>
          <w:p w14:paraId="4D25B148" w14:textId="12287679" w:rsidR="009C6E51" w:rsidRPr="000436EE" w:rsidRDefault="009C6E51" w:rsidP="001738FA">
            <w:pPr>
              <w:spacing w:before="100" w:beforeAutospacing="1" w:after="100" w:afterAutospacing="1"/>
              <w:textAlignment w:val="baseline"/>
              <w:rPr>
                <w:rFonts w:ascii="Comic Sans MS" w:eastAsia="Times New Roman" w:hAnsi="Comic Sans MS" w:cs="Arial"/>
                <w:color w:val="000000"/>
                <w:sz w:val="20"/>
                <w:szCs w:val="20"/>
                <w:lang w:eastAsia="en-GB"/>
              </w:rPr>
            </w:pPr>
          </w:p>
        </w:tc>
      </w:tr>
      <w:tr w:rsidR="00B12FD4" w14:paraId="711194FB" w14:textId="77777777" w:rsidTr="001738FA">
        <w:tc>
          <w:tcPr>
            <w:tcW w:w="704" w:type="dxa"/>
            <w:vMerge w:val="restart"/>
          </w:tcPr>
          <w:p w14:paraId="6C260273"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0064" w:type="dxa"/>
          </w:tcPr>
          <w:p w14:paraId="0938EF9D" w14:textId="5D12F422"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9C6E51">
              <w:rPr>
                <w:rFonts w:ascii="Arial" w:eastAsia="Times New Roman" w:hAnsi="Arial" w:cs="Arial"/>
                <w:color w:val="000000"/>
                <w:sz w:val="20"/>
                <w:szCs w:val="20"/>
                <w:lang w:eastAsia="en-GB"/>
              </w:rPr>
              <w:t>read words with suffix ending -</w:t>
            </w:r>
            <w:proofErr w:type="spellStart"/>
            <w:r w:rsidR="009C6E51">
              <w:rPr>
                <w:rFonts w:ascii="Arial" w:eastAsia="Times New Roman" w:hAnsi="Arial" w:cs="Arial"/>
                <w:color w:val="000000"/>
                <w:sz w:val="20"/>
                <w:szCs w:val="20"/>
                <w:lang w:eastAsia="en-GB"/>
              </w:rPr>
              <w:t>ful</w:t>
            </w:r>
            <w:proofErr w:type="spellEnd"/>
            <w:r w:rsidR="009C6E51">
              <w:rPr>
                <w:rFonts w:ascii="Arial" w:eastAsia="Times New Roman" w:hAnsi="Arial" w:cs="Arial"/>
                <w:color w:val="000000"/>
                <w:sz w:val="20"/>
                <w:szCs w:val="20"/>
                <w:lang w:eastAsia="en-GB"/>
              </w:rPr>
              <w:t>.</w:t>
            </w:r>
          </w:p>
          <w:p w14:paraId="684D1AFF"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399423AE" w14:textId="77777777" w:rsidTr="001738FA">
        <w:tc>
          <w:tcPr>
            <w:tcW w:w="704" w:type="dxa"/>
            <w:vMerge/>
          </w:tcPr>
          <w:p w14:paraId="4A8D540C"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10064" w:type="dxa"/>
          </w:tcPr>
          <w:p w14:paraId="2ADE3BBC" w14:textId="602957CC"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 read the words:</w:t>
            </w:r>
          </w:p>
          <w:p w14:paraId="2D1A1377" w14:textId="70A204B7" w:rsidR="009C6E51" w:rsidRPr="009C6E51" w:rsidRDefault="009C6E51" w:rsidP="001738FA">
            <w:pPr>
              <w:spacing w:before="100" w:beforeAutospacing="1" w:after="100" w:afterAutospacing="1"/>
              <w:textAlignment w:val="baseline"/>
              <w:rPr>
                <w:rFonts w:ascii="Comic Sans MS" w:eastAsia="Times New Roman" w:hAnsi="Comic Sans MS" w:cs="Arial"/>
                <w:color w:val="000000"/>
                <w:sz w:val="20"/>
                <w:szCs w:val="20"/>
                <w:lang w:eastAsia="en-GB"/>
              </w:rPr>
            </w:pPr>
            <w:r w:rsidRPr="009C6E51">
              <w:rPr>
                <w:rFonts w:ascii="Comic Sans MS" w:eastAsia="Times New Roman" w:hAnsi="Comic Sans MS" w:cs="Arial"/>
                <w:color w:val="000000"/>
                <w:sz w:val="20"/>
                <w:szCs w:val="20"/>
                <w:highlight w:val="yellow"/>
                <w:lang w:eastAsia="en-GB"/>
              </w:rPr>
              <w:t>playful hopeful careful colourful harmful beautiful</w:t>
            </w:r>
            <w:r w:rsidRPr="009C6E51">
              <w:rPr>
                <w:rFonts w:ascii="Comic Sans MS" w:eastAsia="Times New Roman" w:hAnsi="Comic Sans MS" w:cs="Arial"/>
                <w:color w:val="000000"/>
                <w:sz w:val="20"/>
                <w:szCs w:val="20"/>
                <w:lang w:eastAsia="en-GB"/>
              </w:rPr>
              <w:t xml:space="preserve"> </w:t>
            </w:r>
          </w:p>
          <w:p w14:paraId="136362D4" w14:textId="041AD379"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Play </w:t>
            </w:r>
            <w:r w:rsidR="009C6E51">
              <w:rPr>
                <w:rFonts w:ascii="Arial" w:eastAsia="Times New Roman" w:hAnsi="Arial" w:cs="Arial"/>
                <w:color w:val="000000"/>
                <w:sz w:val="20"/>
                <w:szCs w:val="20"/>
                <w:lang w:eastAsia="en-GB"/>
              </w:rPr>
              <w:t>hangman</w:t>
            </w:r>
            <w:r>
              <w:rPr>
                <w:rFonts w:ascii="Arial" w:eastAsia="Times New Roman" w:hAnsi="Arial" w:cs="Arial"/>
                <w:color w:val="000000"/>
                <w:sz w:val="20"/>
                <w:szCs w:val="20"/>
                <w:lang w:eastAsia="en-GB"/>
              </w:rPr>
              <w:t xml:space="preserve">. Parent to </w:t>
            </w:r>
            <w:r w:rsidR="009C6E51">
              <w:rPr>
                <w:rFonts w:ascii="Arial" w:eastAsia="Times New Roman" w:hAnsi="Arial" w:cs="Arial"/>
                <w:color w:val="000000"/>
                <w:sz w:val="20"/>
                <w:szCs w:val="20"/>
                <w:lang w:eastAsia="en-GB"/>
              </w:rPr>
              <w:t>choose the word and play a game of hangman with this word. Then child to choose the word and play a game of hangman. Who wins?</w:t>
            </w:r>
          </w:p>
          <w:p w14:paraId="6D46360B" w14:textId="4DFA38D7" w:rsidR="009C6E51" w:rsidRDefault="009C6E51"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784FCA65" w14:textId="77777777" w:rsidTr="001738FA">
        <w:tc>
          <w:tcPr>
            <w:tcW w:w="704" w:type="dxa"/>
            <w:vMerge w:val="restart"/>
          </w:tcPr>
          <w:p w14:paraId="0329A268"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10064" w:type="dxa"/>
          </w:tcPr>
          <w:p w14:paraId="6F481B3D" w14:textId="625B2122"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9C6E51">
              <w:rPr>
                <w:rFonts w:ascii="Arial" w:eastAsia="Times New Roman" w:hAnsi="Arial" w:cs="Arial"/>
                <w:color w:val="000000"/>
                <w:sz w:val="20"/>
                <w:szCs w:val="20"/>
                <w:lang w:eastAsia="en-GB"/>
              </w:rPr>
              <w:t>read words with suffix ending -less.</w:t>
            </w:r>
          </w:p>
          <w:p w14:paraId="3C49DA7D"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B12FD4" w14:paraId="078AA46E" w14:textId="77777777" w:rsidTr="001738FA">
        <w:tc>
          <w:tcPr>
            <w:tcW w:w="704" w:type="dxa"/>
            <w:vMerge/>
          </w:tcPr>
          <w:p w14:paraId="28146E7E"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10064" w:type="dxa"/>
          </w:tcPr>
          <w:p w14:paraId="32DF9D88"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 read the words:</w:t>
            </w:r>
          </w:p>
          <w:p w14:paraId="41947278" w14:textId="7957CCD9" w:rsidR="009C6E51" w:rsidRDefault="009C6E51" w:rsidP="001738FA">
            <w:pPr>
              <w:spacing w:before="100" w:beforeAutospacing="1" w:after="100" w:afterAutospacing="1"/>
              <w:textAlignment w:val="baseline"/>
              <w:rPr>
                <w:rFonts w:ascii="Comic Sans MS" w:eastAsia="Times New Roman" w:hAnsi="Comic Sans MS" w:cs="Arial"/>
                <w:color w:val="000000"/>
                <w:sz w:val="20"/>
                <w:szCs w:val="20"/>
                <w:lang w:eastAsia="en-GB"/>
              </w:rPr>
            </w:pPr>
            <w:r w:rsidRPr="009C6E51">
              <w:rPr>
                <w:rFonts w:ascii="Comic Sans MS" w:eastAsia="Times New Roman" w:hAnsi="Comic Sans MS" w:cs="Arial"/>
                <w:color w:val="000000"/>
                <w:sz w:val="20"/>
                <w:szCs w:val="20"/>
                <w:highlight w:val="yellow"/>
                <w:lang w:eastAsia="en-GB"/>
              </w:rPr>
              <w:t>playless hopeless careless colourless harmless</w:t>
            </w:r>
          </w:p>
          <w:p w14:paraId="550CAD24" w14:textId="77777777" w:rsidR="00B12FD4" w:rsidRDefault="00B12FD4" w:rsidP="001738FA">
            <w:pPr>
              <w:spacing w:before="100" w:beforeAutospacing="1" w:after="100" w:afterAutospacing="1"/>
              <w:textAlignment w:val="baseline"/>
              <w:rPr>
                <w:rFonts w:ascii="Arial" w:eastAsia="Times New Roman" w:hAnsi="Arial" w:cs="Arial"/>
                <w:color w:val="000000"/>
                <w:sz w:val="20"/>
                <w:szCs w:val="20"/>
                <w:lang w:eastAsia="en-GB"/>
              </w:rPr>
            </w:pPr>
            <w:r w:rsidRPr="00B12FD4">
              <w:rPr>
                <w:rFonts w:ascii="Arial" w:eastAsia="Times New Roman" w:hAnsi="Arial" w:cs="Arial"/>
                <w:color w:val="000000"/>
                <w:sz w:val="20"/>
                <w:szCs w:val="20"/>
                <w:lang w:eastAsia="en-GB"/>
              </w:rPr>
              <w:t xml:space="preserve">Play hit the word. Parent to write these words on the paper and either to stick to the wall or place on the floor. Adult to say the word and the child can throw </w:t>
            </w:r>
            <w:proofErr w:type="spellStart"/>
            <w:r w:rsidRPr="00B12FD4">
              <w:rPr>
                <w:rFonts w:ascii="Arial" w:eastAsia="Times New Roman" w:hAnsi="Arial" w:cs="Arial"/>
                <w:color w:val="000000"/>
                <w:sz w:val="20"/>
                <w:szCs w:val="20"/>
                <w:lang w:eastAsia="en-GB"/>
              </w:rPr>
              <w:t>eg</w:t>
            </w:r>
            <w:proofErr w:type="spellEnd"/>
            <w:r w:rsidRPr="00B12FD4">
              <w:rPr>
                <w:rFonts w:ascii="Arial" w:eastAsia="Times New Roman" w:hAnsi="Arial" w:cs="Arial"/>
                <w:color w:val="000000"/>
                <w:sz w:val="20"/>
                <w:szCs w:val="20"/>
                <w:lang w:eastAsia="en-GB"/>
              </w:rPr>
              <w:t xml:space="preserve"> a ball/balloon or hit with a fly squatter/water pistol the word. </w:t>
            </w:r>
          </w:p>
          <w:p w14:paraId="732903FB" w14:textId="66EE0A43" w:rsidR="009C6E51" w:rsidRPr="009C6E51" w:rsidRDefault="009C6E51" w:rsidP="001738FA">
            <w:pPr>
              <w:spacing w:before="100" w:beforeAutospacing="1" w:after="100" w:afterAutospacing="1"/>
              <w:textAlignment w:val="baseline"/>
              <w:rPr>
                <w:rFonts w:ascii="Arial" w:eastAsia="Times New Roman" w:hAnsi="Arial" w:cs="Arial"/>
                <w:color w:val="000000"/>
                <w:sz w:val="20"/>
                <w:szCs w:val="20"/>
                <w:lang w:eastAsia="en-GB"/>
              </w:rPr>
            </w:pPr>
          </w:p>
        </w:tc>
      </w:tr>
    </w:tbl>
    <w:p w14:paraId="63BA6573" w14:textId="77777777" w:rsidR="008F5273" w:rsidRPr="00586F25"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DB57BAF" w14:textId="4EC63C65" w:rsidR="00564263"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Maths tasks </w:t>
      </w:r>
      <w:r w:rsidR="008F5273">
        <w:rPr>
          <w:rFonts w:ascii="Arial" w:eastAsia="Times New Roman" w:hAnsi="Arial" w:cs="Arial"/>
          <w:b/>
          <w:bCs/>
          <w:color w:val="000000"/>
          <w:sz w:val="20"/>
          <w:szCs w:val="20"/>
          <w:u w:val="single"/>
          <w:lang w:eastAsia="en-GB"/>
        </w:rPr>
        <w:t xml:space="preserve">Year </w:t>
      </w:r>
      <w:r w:rsidR="005E6470">
        <w:rPr>
          <w:rFonts w:ascii="Arial" w:eastAsia="Times New Roman" w:hAnsi="Arial" w:cs="Arial"/>
          <w:b/>
          <w:bCs/>
          <w:color w:val="000000"/>
          <w:sz w:val="20"/>
          <w:szCs w:val="20"/>
          <w:u w:val="single"/>
          <w:lang w:eastAsia="en-GB"/>
        </w:rPr>
        <w:t>2</w:t>
      </w:r>
    </w:p>
    <w:tbl>
      <w:tblPr>
        <w:tblStyle w:val="TableGrid"/>
        <w:tblpPr w:leftFromText="180" w:rightFromText="180" w:vertAnchor="text" w:horzAnchor="margin" w:tblpX="-998" w:tblpY="104"/>
        <w:tblW w:w="10910" w:type="dxa"/>
        <w:tblLook w:val="04A0" w:firstRow="1" w:lastRow="0" w:firstColumn="1" w:lastColumn="0" w:noHBand="0" w:noVBand="1"/>
      </w:tblPr>
      <w:tblGrid>
        <w:gridCol w:w="562"/>
        <w:gridCol w:w="10348"/>
      </w:tblGrid>
      <w:tr w:rsidR="008500C0" w14:paraId="404529BE" w14:textId="77777777" w:rsidTr="001738FA">
        <w:trPr>
          <w:trHeight w:val="1440"/>
        </w:trPr>
        <w:tc>
          <w:tcPr>
            <w:tcW w:w="562" w:type="dxa"/>
          </w:tcPr>
          <w:p w14:paraId="3AF0357B" w14:textId="23897950" w:rsidR="008500C0" w:rsidRPr="00586F25" w:rsidRDefault="008500C0"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1 -3</w:t>
            </w:r>
          </w:p>
        </w:tc>
        <w:tc>
          <w:tcPr>
            <w:tcW w:w="10348" w:type="dxa"/>
          </w:tcPr>
          <w:p w14:paraId="3EA5C598" w14:textId="303DA1AA"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have been very lucky to source the Power Maths Home Learning work booklet to help us recap and practise our maths learning by Pearson Schools LTD at home. </w:t>
            </w:r>
          </w:p>
          <w:p w14:paraId="476FC9B4" w14:textId="77777777" w:rsidR="005E6470" w:rsidRDefault="005E6470" w:rsidP="001738FA">
            <w:pPr>
              <w:rPr>
                <w:rFonts w:ascii="Arial" w:eastAsia="Times New Roman" w:hAnsi="Arial" w:cs="Arial"/>
                <w:color w:val="000000"/>
                <w:sz w:val="20"/>
                <w:szCs w:val="20"/>
                <w:lang w:eastAsia="en-GB"/>
              </w:rPr>
            </w:pPr>
          </w:p>
          <w:p w14:paraId="1DBFB1AD" w14:textId="3F100FBE"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complete these themes of maths below (please do not go any further in the booklet yet</w:t>
            </w:r>
            <w:r w:rsidR="005E6470">
              <w:rPr>
                <w:rFonts w:ascii="Arial" w:eastAsia="Times New Roman" w:hAnsi="Arial" w:cs="Arial"/>
                <w:color w:val="000000"/>
                <w:sz w:val="20"/>
                <w:szCs w:val="20"/>
                <w:lang w:eastAsia="en-GB"/>
              </w:rPr>
              <w:t xml:space="preserve"> or try another booklet</w:t>
            </w:r>
            <w:r>
              <w:rPr>
                <w:rFonts w:ascii="Arial" w:eastAsia="Times New Roman" w:hAnsi="Arial" w:cs="Arial"/>
                <w:color w:val="000000"/>
                <w:sz w:val="20"/>
                <w:szCs w:val="20"/>
                <w:lang w:eastAsia="en-GB"/>
              </w:rPr>
              <w:t>).</w:t>
            </w:r>
          </w:p>
          <w:p w14:paraId="7912D3F3" w14:textId="54DCFC3F" w:rsidR="008500C0" w:rsidRDefault="008500C0" w:rsidP="001738FA">
            <w:pPr>
              <w:rPr>
                <w:rFonts w:ascii="Arial" w:eastAsia="Times New Roman" w:hAnsi="Arial" w:cs="Arial"/>
                <w:color w:val="000000"/>
                <w:sz w:val="20"/>
                <w:szCs w:val="20"/>
                <w:lang w:eastAsia="en-GB"/>
              </w:rPr>
            </w:pPr>
          </w:p>
          <w:p w14:paraId="3CC5DB86" w14:textId="4F169875" w:rsidR="008500C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source the booklet: click on the link below, click agree and continue on the pop-up page, click on power maths year 2, click on </w:t>
            </w:r>
            <w:r>
              <w:t xml:space="preserve">Power Maths Year 2 Practice Book Summer Home Edition, start your activities. You can complete on a printed version or on paper. </w:t>
            </w:r>
          </w:p>
          <w:p w14:paraId="7030E08F" w14:textId="77777777" w:rsidR="005E6470" w:rsidRDefault="005E6470" w:rsidP="001738FA">
            <w:pPr>
              <w:rPr>
                <w:rFonts w:ascii="Arial" w:eastAsia="Times New Roman" w:hAnsi="Arial" w:cs="Arial"/>
                <w:color w:val="000000"/>
                <w:sz w:val="20"/>
                <w:szCs w:val="20"/>
                <w:lang w:eastAsia="en-GB"/>
              </w:rPr>
            </w:pPr>
          </w:p>
          <w:p w14:paraId="0511EFEB" w14:textId="05FE2B89" w:rsidR="008500C0" w:rsidRDefault="00A82044" w:rsidP="001738FA">
            <w:hyperlink r:id="rId21" w:tgtFrame="_blank" w:history="1">
              <w:r w:rsidR="008500C0">
                <w:rPr>
                  <w:rStyle w:val="Strong"/>
                  <w:rFonts w:ascii="Arial" w:hAnsi="Arial" w:cs="Arial"/>
                  <w:color w:val="007FA3"/>
                  <w:sz w:val="21"/>
                  <w:szCs w:val="21"/>
                  <w:u w:val="single"/>
                  <w:bdr w:val="none" w:sz="0" w:space="0" w:color="auto" w:frame="1"/>
                </w:rPr>
                <w:t>Link to Year 2 Resources</w:t>
              </w:r>
            </w:hyperlink>
          </w:p>
          <w:p w14:paraId="02D8EBA2" w14:textId="77777777" w:rsidR="008500C0" w:rsidRDefault="008500C0" w:rsidP="001738FA">
            <w:pPr>
              <w:rPr>
                <w:rFonts w:ascii="Arial" w:eastAsia="Times New Roman" w:hAnsi="Arial" w:cs="Arial"/>
                <w:color w:val="000000"/>
                <w:sz w:val="20"/>
                <w:szCs w:val="20"/>
                <w:lang w:eastAsia="en-GB"/>
              </w:rPr>
            </w:pPr>
          </w:p>
          <w:p w14:paraId="173488DA" w14:textId="789A2C49"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Pages 4-7 using number facts to check calculations</w:t>
            </w:r>
          </w:p>
          <w:p w14:paraId="5572D19C" w14:textId="77777777"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Pages 8-11 comparing number sentences </w:t>
            </w:r>
          </w:p>
          <w:p w14:paraId="39EAB904" w14:textId="77777777"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Pages 12- 15    finding related facts </w:t>
            </w:r>
          </w:p>
          <w:p w14:paraId="358EBDB7" w14:textId="77777777" w:rsidR="008500C0" w:rsidRDefault="008500C0" w:rsidP="001738FA">
            <w:pPr>
              <w:rPr>
                <w:rFonts w:ascii="Arial" w:eastAsia="Times New Roman" w:hAnsi="Arial" w:cs="Arial"/>
                <w:color w:val="000000"/>
                <w:sz w:val="20"/>
                <w:szCs w:val="20"/>
                <w:lang w:eastAsia="en-GB"/>
              </w:rPr>
            </w:pPr>
          </w:p>
          <w:p w14:paraId="2C4077EA" w14:textId="1E23B940" w:rsidR="008500C0" w:rsidRDefault="008500C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tc>
      </w:tr>
      <w:tr w:rsidR="008F5273" w14:paraId="0A293BBF" w14:textId="77777777" w:rsidTr="001738FA">
        <w:tc>
          <w:tcPr>
            <w:tcW w:w="562" w:type="dxa"/>
            <w:vMerge w:val="restart"/>
          </w:tcPr>
          <w:p w14:paraId="538E0A0C" w14:textId="584E304C" w:rsidR="008F5273" w:rsidRPr="00586F25" w:rsidRDefault="009E0FDB"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10348" w:type="dxa"/>
          </w:tcPr>
          <w:p w14:paraId="23E33C70" w14:textId="77777777"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97170A">
              <w:rPr>
                <w:rFonts w:ascii="Arial" w:eastAsia="Times New Roman" w:hAnsi="Arial" w:cs="Arial"/>
                <w:color w:val="000000"/>
                <w:sz w:val="20"/>
                <w:szCs w:val="20"/>
                <w:lang w:eastAsia="en-GB"/>
              </w:rPr>
              <w:t xml:space="preserve"> complete Mathletics activities.</w:t>
            </w:r>
          </w:p>
          <w:p w14:paraId="0B2449A0" w14:textId="518CDC10" w:rsidR="005A193E" w:rsidRDefault="005A193E"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8F5273" w14:paraId="383C1750" w14:textId="77777777" w:rsidTr="001738FA">
        <w:tc>
          <w:tcPr>
            <w:tcW w:w="562" w:type="dxa"/>
            <w:vMerge/>
          </w:tcPr>
          <w:p w14:paraId="6AE5BFD6" w14:textId="77777777"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10348" w:type="dxa"/>
          </w:tcPr>
          <w:p w14:paraId="0AFD7074" w14:textId="3D3F8B87" w:rsidR="008F5273" w:rsidRDefault="008F5273"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w:t>
            </w:r>
            <w:r w:rsidR="0097170A">
              <w:rPr>
                <w:rFonts w:ascii="Arial" w:eastAsia="Times New Roman" w:hAnsi="Arial" w:cs="Arial"/>
                <w:color w:val="000000"/>
                <w:sz w:val="20"/>
                <w:szCs w:val="20"/>
                <w:lang w:eastAsia="en-GB"/>
              </w:rPr>
              <w:t xml:space="preserve"> complete your personalised Mathletics activities. Activities have been added and will continually be updated throughout the weeks. </w:t>
            </w:r>
          </w:p>
          <w:p w14:paraId="37CFC16C" w14:textId="01D0BC82" w:rsidR="007756B5" w:rsidRDefault="0097170A"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Mathletics logon details are in the front of your original yellow home learning book and were also dojo to you recently too. If you have mislaid your logon details then please let us know. </w:t>
            </w:r>
          </w:p>
        </w:tc>
      </w:tr>
    </w:tbl>
    <w:p w14:paraId="7812FC19" w14:textId="14225405"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03FDFE57" w14:textId="127148EB"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lastRenderedPageBreak/>
        <w:t xml:space="preserve">Maths tasks Year </w:t>
      </w:r>
      <w:r w:rsidR="005E6470">
        <w:rPr>
          <w:rFonts w:ascii="Arial" w:eastAsia="Times New Roman" w:hAnsi="Arial" w:cs="Arial"/>
          <w:b/>
          <w:bCs/>
          <w:color w:val="000000"/>
          <w:sz w:val="20"/>
          <w:szCs w:val="20"/>
          <w:u w:val="single"/>
          <w:lang w:eastAsia="en-GB"/>
        </w:rPr>
        <w:t>1</w:t>
      </w:r>
    </w:p>
    <w:tbl>
      <w:tblPr>
        <w:tblStyle w:val="TableGrid"/>
        <w:tblpPr w:leftFromText="180" w:rightFromText="180" w:vertAnchor="text" w:horzAnchor="margin" w:tblpX="-572" w:tblpY="104"/>
        <w:tblW w:w="10343" w:type="dxa"/>
        <w:tblLook w:val="04A0" w:firstRow="1" w:lastRow="0" w:firstColumn="1" w:lastColumn="0" w:noHBand="0" w:noVBand="1"/>
      </w:tblPr>
      <w:tblGrid>
        <w:gridCol w:w="562"/>
        <w:gridCol w:w="9781"/>
      </w:tblGrid>
      <w:tr w:rsidR="005E6470" w14:paraId="6953B998" w14:textId="77777777" w:rsidTr="001738FA">
        <w:trPr>
          <w:trHeight w:val="980"/>
        </w:trPr>
        <w:tc>
          <w:tcPr>
            <w:tcW w:w="562" w:type="dxa"/>
          </w:tcPr>
          <w:p w14:paraId="2E04DA4C" w14:textId="159320C0" w:rsidR="005E6470" w:rsidRPr="00586F25" w:rsidRDefault="005E6470"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327C09">
              <w:rPr>
                <w:rFonts w:ascii="Arial" w:eastAsia="Times New Roman" w:hAnsi="Arial" w:cs="Arial"/>
                <w:color w:val="000000"/>
                <w:sz w:val="20"/>
                <w:szCs w:val="20"/>
                <w:lang w:eastAsia="en-GB"/>
              </w:rPr>
              <w:t>-3</w:t>
            </w:r>
          </w:p>
        </w:tc>
        <w:tc>
          <w:tcPr>
            <w:tcW w:w="9781" w:type="dxa"/>
          </w:tcPr>
          <w:p w14:paraId="0CBCB7DD" w14:textId="16DDF832"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have been very lucky to source the Power Maths Home Learning work booklet to help us recap and practise our maths learning by Pearson Schools LTD at home. </w:t>
            </w:r>
          </w:p>
          <w:p w14:paraId="3EE64139" w14:textId="77777777" w:rsidR="005E6470" w:rsidRDefault="005E6470" w:rsidP="001738FA">
            <w:pPr>
              <w:rPr>
                <w:rFonts w:ascii="Arial" w:eastAsia="Times New Roman" w:hAnsi="Arial" w:cs="Arial"/>
                <w:color w:val="000000"/>
                <w:sz w:val="20"/>
                <w:szCs w:val="20"/>
                <w:lang w:eastAsia="en-GB"/>
              </w:rPr>
            </w:pPr>
          </w:p>
          <w:p w14:paraId="2260FA6E" w14:textId="77777777"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complete these themes of maths below (please do not go any further in the booklet yet or try another booklet).</w:t>
            </w:r>
          </w:p>
          <w:p w14:paraId="7D7415D0" w14:textId="77777777" w:rsidR="005E6470" w:rsidRDefault="005E6470" w:rsidP="001738FA">
            <w:pPr>
              <w:rPr>
                <w:rFonts w:ascii="Arial" w:eastAsia="Times New Roman" w:hAnsi="Arial" w:cs="Arial"/>
                <w:color w:val="000000"/>
                <w:sz w:val="20"/>
                <w:szCs w:val="20"/>
                <w:lang w:eastAsia="en-GB"/>
              </w:rPr>
            </w:pPr>
          </w:p>
          <w:p w14:paraId="6975D42E" w14:textId="6D4ACF0C"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source the booklet: click on the link below, click agree and continue on the pop-up page, click on power maths year 1, click on </w:t>
            </w:r>
            <w:r>
              <w:t xml:space="preserve">Power Maths Year 1 Practice Book Summer Home Edition, start your activities. You can complete on a printed version or on paper. </w:t>
            </w:r>
          </w:p>
          <w:p w14:paraId="6859E038" w14:textId="77777777" w:rsidR="005E6470" w:rsidRDefault="005E6470" w:rsidP="001738FA">
            <w:pPr>
              <w:rPr>
                <w:rFonts w:ascii="Arial" w:eastAsia="Times New Roman" w:hAnsi="Arial" w:cs="Arial"/>
                <w:color w:val="000000"/>
                <w:sz w:val="20"/>
                <w:szCs w:val="20"/>
                <w:lang w:eastAsia="en-GB"/>
              </w:rPr>
            </w:pPr>
          </w:p>
          <w:p w14:paraId="0179AE08" w14:textId="09E8B46B" w:rsidR="005E6470" w:rsidRDefault="00A82044" w:rsidP="001738FA">
            <w:hyperlink r:id="rId22" w:tgtFrame="_blank" w:history="1">
              <w:r w:rsidR="005E6470" w:rsidRPr="005E6470">
                <w:rPr>
                  <w:rFonts w:ascii="Arial" w:hAnsi="Arial" w:cs="Arial"/>
                  <w:color w:val="007FA3"/>
                  <w:sz w:val="21"/>
                  <w:szCs w:val="21"/>
                  <w:u w:val="single"/>
                  <w:bdr w:val="none" w:sz="0" w:space="0" w:color="auto" w:frame="1"/>
                </w:rPr>
                <w:t>Link to Year 1 Resources</w:t>
              </w:r>
            </w:hyperlink>
          </w:p>
          <w:p w14:paraId="3F5E2059" w14:textId="77777777" w:rsidR="005E6470" w:rsidRDefault="005E6470" w:rsidP="001738FA">
            <w:pPr>
              <w:rPr>
                <w:rFonts w:ascii="Arial" w:eastAsia="Times New Roman" w:hAnsi="Arial" w:cs="Arial"/>
                <w:color w:val="000000"/>
                <w:sz w:val="20"/>
                <w:szCs w:val="20"/>
                <w:lang w:eastAsia="en-GB"/>
              </w:rPr>
            </w:pPr>
          </w:p>
          <w:p w14:paraId="102F40A7" w14:textId="53DC73FB"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Pages 4-7 finding number bonds</w:t>
            </w:r>
          </w:p>
          <w:p w14:paraId="7FD004EE" w14:textId="06B635E1"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Pages 8-11 related facts – addition and subtraction </w:t>
            </w:r>
          </w:p>
          <w:p w14:paraId="43721708" w14:textId="77777777" w:rsidR="005E6470" w:rsidRDefault="005E6470" w:rsidP="001738F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Pages 12- 15    finding the whole – adding together </w:t>
            </w:r>
          </w:p>
          <w:p w14:paraId="0B37736C" w14:textId="4ED7AF6F" w:rsidR="005E6470" w:rsidRDefault="005E6470" w:rsidP="001738FA">
            <w:pPr>
              <w:rPr>
                <w:rFonts w:ascii="Arial" w:eastAsia="Times New Roman" w:hAnsi="Arial" w:cs="Arial"/>
                <w:color w:val="000000"/>
                <w:sz w:val="20"/>
                <w:szCs w:val="20"/>
                <w:lang w:eastAsia="en-GB"/>
              </w:rPr>
            </w:pPr>
          </w:p>
        </w:tc>
      </w:tr>
      <w:tr w:rsidR="000439BD" w14:paraId="1CDE96EB" w14:textId="77777777" w:rsidTr="001738FA">
        <w:tc>
          <w:tcPr>
            <w:tcW w:w="562" w:type="dxa"/>
            <w:vMerge w:val="restart"/>
          </w:tcPr>
          <w:p w14:paraId="22ADA1EA" w14:textId="77777777" w:rsidR="000439BD" w:rsidRPr="00586F25" w:rsidRDefault="000439BD" w:rsidP="001738FA">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781" w:type="dxa"/>
          </w:tcPr>
          <w:p w14:paraId="1B866B06" w14:textId="77777777" w:rsidR="000439BD" w:rsidRDefault="000439BD"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complete Mathletics activities.</w:t>
            </w:r>
          </w:p>
          <w:p w14:paraId="7A2948E6" w14:textId="6B5E4B94" w:rsidR="009E7223" w:rsidRDefault="009E7223" w:rsidP="001738FA">
            <w:pPr>
              <w:spacing w:before="100" w:beforeAutospacing="1" w:after="100" w:afterAutospacing="1"/>
              <w:textAlignment w:val="baseline"/>
              <w:rPr>
                <w:rFonts w:ascii="Arial" w:eastAsia="Times New Roman" w:hAnsi="Arial" w:cs="Arial"/>
                <w:color w:val="000000"/>
                <w:sz w:val="20"/>
                <w:szCs w:val="20"/>
                <w:lang w:eastAsia="en-GB"/>
              </w:rPr>
            </w:pPr>
          </w:p>
        </w:tc>
      </w:tr>
      <w:tr w:rsidR="000439BD" w14:paraId="42C4D4BE" w14:textId="77777777" w:rsidTr="001738FA">
        <w:tc>
          <w:tcPr>
            <w:tcW w:w="562" w:type="dxa"/>
            <w:vMerge/>
          </w:tcPr>
          <w:p w14:paraId="2250767C" w14:textId="77777777" w:rsidR="000439BD" w:rsidRDefault="000439BD" w:rsidP="001738FA">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354BCBC2" w14:textId="77777777" w:rsidR="000439BD" w:rsidRDefault="000439BD"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complete your personalised Mathletics activities. Activities have been added and will continually be updated throughout the weeks. </w:t>
            </w:r>
          </w:p>
          <w:p w14:paraId="01555C5C" w14:textId="37D498BB" w:rsidR="000439BD" w:rsidRDefault="000439BD" w:rsidP="001738FA">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Mathletics logon details are in the front of your original yellow home learning book and were also dojo to you recently too. If you have mislaid your logon details then please let us know. </w:t>
            </w:r>
          </w:p>
        </w:tc>
      </w:tr>
    </w:tbl>
    <w:p w14:paraId="39085D76" w14:textId="29E0289F"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47057FAB" w14:textId="0672AF52" w:rsidR="00375582" w:rsidRDefault="00375582"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Science</w:t>
      </w:r>
      <w:r w:rsidR="001A210B">
        <w:rPr>
          <w:rFonts w:ascii="Arial" w:eastAsia="Times New Roman" w:hAnsi="Arial" w:cs="Arial"/>
          <w:b/>
          <w:bCs/>
          <w:color w:val="000000"/>
          <w:sz w:val="20"/>
          <w:szCs w:val="20"/>
          <w:u w:val="single"/>
          <w:lang w:eastAsia="en-GB"/>
        </w:rPr>
        <w:t>/creative/foundation</w:t>
      </w:r>
      <w:r w:rsidRPr="00586F25">
        <w:rPr>
          <w:rFonts w:ascii="Arial" w:eastAsia="Times New Roman" w:hAnsi="Arial" w:cs="Arial"/>
          <w:b/>
          <w:bCs/>
          <w:color w:val="000000"/>
          <w:sz w:val="20"/>
          <w:szCs w:val="20"/>
          <w:u w:val="single"/>
          <w:lang w:eastAsia="en-GB"/>
        </w:rPr>
        <w:t xml:space="preserve"> learning </w:t>
      </w:r>
      <w:r>
        <w:rPr>
          <w:rFonts w:ascii="Arial" w:eastAsia="Times New Roman" w:hAnsi="Arial" w:cs="Arial"/>
          <w:b/>
          <w:bCs/>
          <w:color w:val="000000"/>
          <w:sz w:val="20"/>
          <w:szCs w:val="20"/>
          <w:u w:val="single"/>
          <w:lang w:eastAsia="en-GB"/>
        </w:rPr>
        <w:t xml:space="preserve">task Year 1 and 2   </w:t>
      </w:r>
    </w:p>
    <w:tbl>
      <w:tblPr>
        <w:tblStyle w:val="TableGrid"/>
        <w:tblW w:w="10490" w:type="dxa"/>
        <w:tblInd w:w="-714" w:type="dxa"/>
        <w:tblLook w:val="04A0" w:firstRow="1" w:lastRow="0" w:firstColumn="1" w:lastColumn="0" w:noHBand="0" w:noVBand="1"/>
      </w:tblPr>
      <w:tblGrid>
        <w:gridCol w:w="709"/>
        <w:gridCol w:w="9781"/>
      </w:tblGrid>
      <w:tr w:rsidR="00C46B2A" w14:paraId="2837A012" w14:textId="5B456D29" w:rsidTr="001738FA">
        <w:trPr>
          <w:trHeight w:val="670"/>
        </w:trPr>
        <w:tc>
          <w:tcPr>
            <w:tcW w:w="709" w:type="dxa"/>
            <w:vMerge w:val="restart"/>
          </w:tcPr>
          <w:p w14:paraId="7D5E04BB" w14:textId="1F63F765" w:rsidR="00C46B2A" w:rsidRPr="00171013"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781" w:type="dxa"/>
          </w:tcPr>
          <w:p w14:paraId="32775D00" w14:textId="1E820748" w:rsidR="00C46B2A" w:rsidRPr="00171013"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sidRPr="00171013">
              <w:rPr>
                <w:rFonts w:ascii="Arial" w:eastAsia="Times New Roman" w:hAnsi="Arial" w:cs="Arial"/>
                <w:color w:val="000000"/>
                <w:sz w:val="20"/>
                <w:szCs w:val="20"/>
                <w:lang w:eastAsia="en-GB"/>
              </w:rPr>
              <w:t>Walt: identify and name a variety of common wild and garden plants, including deciduous and evergreen trees</w:t>
            </w:r>
            <w:r>
              <w:rPr>
                <w:rFonts w:ascii="Arial" w:eastAsia="Times New Roman" w:hAnsi="Arial" w:cs="Arial"/>
                <w:color w:val="000000"/>
                <w:sz w:val="20"/>
                <w:szCs w:val="20"/>
                <w:lang w:eastAsia="en-GB"/>
              </w:rPr>
              <w:t>.</w:t>
            </w:r>
          </w:p>
        </w:tc>
      </w:tr>
      <w:tr w:rsidR="00C46B2A" w14:paraId="44A9FAC1" w14:textId="77777777" w:rsidTr="001738FA">
        <w:trPr>
          <w:trHeight w:val="222"/>
        </w:trPr>
        <w:tc>
          <w:tcPr>
            <w:tcW w:w="709" w:type="dxa"/>
            <w:vMerge/>
          </w:tcPr>
          <w:p w14:paraId="65996BE7" w14:textId="0A454B3C"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71FBEF9F" w14:textId="1AE88740"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During your daily walk, take photographs of flowers, trees, bushes, fruits, vegetables (anything that is growing and has been planted). </w:t>
            </w:r>
          </w:p>
          <w:p w14:paraId="2E0E770F" w14:textId="0C45AA5D"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Name the plant item if you already know their names. </w:t>
            </w:r>
          </w:p>
          <w:p w14:paraId="21E9603B" w14:textId="77777777"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you get back home look at the photographs again. If you do not know their names, then look the name up of the plant in a book or on the internet. </w:t>
            </w:r>
          </w:p>
          <w:p w14:paraId="45402527" w14:textId="184E760F"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you have an information book/</w:t>
            </w:r>
            <w:proofErr w:type="spellStart"/>
            <w:r>
              <w:rPr>
                <w:rFonts w:ascii="Arial" w:eastAsia="Times New Roman" w:hAnsi="Arial" w:cs="Arial"/>
                <w:color w:val="000000"/>
                <w:sz w:val="20"/>
                <w:szCs w:val="20"/>
                <w:lang w:eastAsia="en-GB"/>
              </w:rPr>
              <w:t>encyclopedia</w:t>
            </w:r>
            <w:proofErr w:type="spellEnd"/>
            <w:r>
              <w:rPr>
                <w:rFonts w:ascii="Arial" w:eastAsia="Times New Roman" w:hAnsi="Arial" w:cs="Arial"/>
                <w:color w:val="000000"/>
                <w:sz w:val="20"/>
                <w:szCs w:val="20"/>
                <w:lang w:eastAsia="en-GB"/>
              </w:rPr>
              <w:t xml:space="preserve"> about plants, flowers or trees, then take them on your walk and identify and name these flowers, plants or trees. </w:t>
            </w:r>
          </w:p>
          <w:p w14:paraId="1513E4DC" w14:textId="322AF8DB"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1 extension: draw and label the plants you found on your walk.</w:t>
            </w:r>
          </w:p>
          <w:p w14:paraId="5A05D27B" w14:textId="507B3B96" w:rsidR="00C46B2A" w:rsidRPr="00171013"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Year 2 extension: draw, label and write a fact about each plant, flower, tree etc. This could be how it is different from other plants, or how they are similar for example, or just a fact. </w:t>
            </w:r>
          </w:p>
        </w:tc>
      </w:tr>
      <w:tr w:rsidR="00C46B2A" w14:paraId="60DE1D44" w14:textId="77777777" w:rsidTr="001738FA">
        <w:trPr>
          <w:trHeight w:val="222"/>
        </w:trPr>
        <w:tc>
          <w:tcPr>
            <w:tcW w:w="709" w:type="dxa"/>
            <w:vMerge w:val="restart"/>
          </w:tcPr>
          <w:p w14:paraId="51D71567" w14:textId="14107815"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9781" w:type="dxa"/>
          </w:tcPr>
          <w:p w14:paraId="3A505AE4" w14:textId="71FC2726"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Pr="00C46B2A">
              <w:rPr>
                <w:rFonts w:ascii="Arial" w:eastAsia="Times New Roman" w:hAnsi="Arial" w:cs="Arial"/>
                <w:color w:val="000000"/>
                <w:sz w:val="20"/>
                <w:szCs w:val="20"/>
                <w:lang w:eastAsia="en-GB"/>
              </w:rPr>
              <w:t>experiment with, create, select and combine sounds using the inter-related dimensions of music.</w:t>
            </w:r>
          </w:p>
          <w:p w14:paraId="435CF98B" w14:textId="2C5BF7D3"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Pr="00C46B2A">
              <w:rPr>
                <w:rFonts w:ascii="Arial" w:eastAsia="Times New Roman" w:hAnsi="Arial" w:cs="Arial"/>
                <w:color w:val="000000"/>
                <w:sz w:val="20"/>
                <w:szCs w:val="20"/>
                <w:lang w:eastAsia="en-GB"/>
              </w:rPr>
              <w:t>play tuned and untuned instruments musically</w:t>
            </w:r>
          </w:p>
        </w:tc>
      </w:tr>
      <w:tr w:rsidR="00C46B2A" w14:paraId="1F0EA834" w14:textId="77777777" w:rsidTr="001738FA">
        <w:trPr>
          <w:trHeight w:val="222"/>
        </w:trPr>
        <w:tc>
          <w:tcPr>
            <w:tcW w:w="709" w:type="dxa"/>
            <w:vMerge/>
          </w:tcPr>
          <w:p w14:paraId="62DBBBDB" w14:textId="77777777"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7A564A7B" w14:textId="77777777" w:rsidR="00A82044"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noProof/>
              </w:rPr>
              <w:drawing>
                <wp:inline distT="0" distB="0" distL="0" distR="0" wp14:anchorId="6EF93315" wp14:editId="33E629CB">
                  <wp:extent cx="1201897" cy="800100"/>
                  <wp:effectExtent l="0" t="0" r="0" b="0"/>
                  <wp:docPr id="1" name="Picture 1" descr="Teacher's Pet – Ideas &amp; Inspiration for Early Years (EYFS), Key Stage 1 (KS1) and Key Stage 2 (KS2) | Rainbow Water Xyl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 Pet – Ideas &amp; Inspiration for Early Years (EYFS), Key Stage 1 (KS1) and Key Stage 2 (KS2) | Rainbow Water Xylo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7162" cy="803605"/>
                          </a:xfrm>
                          <a:prstGeom prst="rect">
                            <a:avLst/>
                          </a:prstGeom>
                          <a:noFill/>
                          <a:ln>
                            <a:noFill/>
                          </a:ln>
                        </pic:spPr>
                      </pic:pic>
                    </a:graphicData>
                  </a:graphic>
                </wp:inline>
              </w:drawing>
            </w:r>
            <w:r>
              <w:rPr>
                <w:rFonts w:ascii="Arial" w:eastAsia="Times New Roman" w:hAnsi="Arial" w:cs="Arial"/>
                <w:color w:val="000000"/>
                <w:sz w:val="20"/>
                <w:szCs w:val="20"/>
                <w:lang w:eastAsia="en-GB"/>
              </w:rPr>
              <w:t xml:space="preserve"> You will need 7 cups or jars (same height if you can) and place different amounts of water in each but in order. You can add different colours to the water to make it more interesting if you like.</w:t>
            </w:r>
          </w:p>
          <w:p w14:paraId="04085F17" w14:textId="1FA97606" w:rsidR="00A82044"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 Using a baton (spoon, lolly pop stick, </w:t>
            </w:r>
            <w:r w:rsidR="00A82044">
              <w:rPr>
                <w:rFonts w:ascii="Arial" w:eastAsia="Times New Roman" w:hAnsi="Arial" w:cs="Arial"/>
                <w:color w:val="000000"/>
                <w:sz w:val="20"/>
                <w:szCs w:val="20"/>
                <w:lang w:eastAsia="en-GB"/>
              </w:rPr>
              <w:t xml:space="preserve">spatula, </w:t>
            </w:r>
            <w:r>
              <w:rPr>
                <w:rFonts w:ascii="Arial" w:eastAsia="Times New Roman" w:hAnsi="Arial" w:cs="Arial"/>
                <w:color w:val="000000"/>
                <w:sz w:val="20"/>
                <w:szCs w:val="20"/>
                <w:lang w:eastAsia="en-GB"/>
              </w:rPr>
              <w:t xml:space="preserve">hairbrush, fork or knife etc) tap the jars/cups in turn to make your very own music. </w:t>
            </w:r>
          </w:p>
          <w:p w14:paraId="22C29D06" w14:textId="6FC12517"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happens to the sound when there is less wate</w:t>
            </w:r>
            <w:r w:rsidR="00A82044">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 xml:space="preserve"> in the jar? What happens to the sound </w:t>
            </w:r>
            <w:r w:rsidR="00A82044">
              <w:rPr>
                <w:rFonts w:ascii="Arial" w:eastAsia="Times New Roman" w:hAnsi="Arial" w:cs="Arial"/>
                <w:color w:val="000000"/>
                <w:sz w:val="20"/>
                <w:szCs w:val="20"/>
                <w:lang w:eastAsia="en-GB"/>
              </w:rPr>
              <w:t>when there is more water in the jar? Can you make your very own piece of music using the jars of water?</w:t>
            </w:r>
          </w:p>
        </w:tc>
      </w:tr>
      <w:tr w:rsidR="00C46B2A" w14:paraId="011B419E" w14:textId="77777777" w:rsidTr="001738FA">
        <w:trPr>
          <w:trHeight w:val="222"/>
        </w:trPr>
        <w:tc>
          <w:tcPr>
            <w:tcW w:w="709" w:type="dxa"/>
            <w:vMerge w:val="restart"/>
          </w:tcPr>
          <w:p w14:paraId="4510D7E3" w14:textId="56DB6FE8"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3</w:t>
            </w:r>
          </w:p>
        </w:tc>
        <w:tc>
          <w:tcPr>
            <w:tcW w:w="9781" w:type="dxa"/>
          </w:tcPr>
          <w:p w14:paraId="788AC193" w14:textId="31267D8C" w:rsidR="00C46B2A"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007E5E11" w:rsidRPr="007E5E11">
              <w:rPr>
                <w:rFonts w:ascii="Arial" w:eastAsia="Times New Roman" w:hAnsi="Arial" w:cs="Arial"/>
                <w:color w:val="000000"/>
                <w:sz w:val="20"/>
                <w:szCs w:val="20"/>
                <w:lang w:eastAsia="en-GB"/>
              </w:rPr>
              <w:t>describe the simple physical properties of a variety of everyday materials</w:t>
            </w:r>
            <w:r w:rsidR="007E5E11">
              <w:rPr>
                <w:rFonts w:ascii="Arial" w:eastAsia="Times New Roman" w:hAnsi="Arial" w:cs="Arial"/>
                <w:color w:val="000000"/>
                <w:sz w:val="20"/>
                <w:szCs w:val="20"/>
                <w:lang w:eastAsia="en-GB"/>
              </w:rPr>
              <w:t>.</w:t>
            </w:r>
          </w:p>
          <w:p w14:paraId="3236F329" w14:textId="7176E060" w:rsidR="007E5E11" w:rsidRDefault="007E5E11" w:rsidP="00586F25">
            <w:pPr>
              <w:spacing w:before="100" w:beforeAutospacing="1" w:after="100" w:afterAutospacing="1"/>
              <w:textAlignment w:val="baseline"/>
              <w:rPr>
                <w:rFonts w:ascii="Arial" w:eastAsia="Times New Roman" w:hAnsi="Arial" w:cs="Arial"/>
                <w:color w:val="000000"/>
                <w:sz w:val="20"/>
                <w:szCs w:val="20"/>
                <w:lang w:eastAsia="en-GB"/>
              </w:rPr>
            </w:pPr>
          </w:p>
        </w:tc>
      </w:tr>
      <w:tr w:rsidR="00C46B2A" w14:paraId="1DDB225A" w14:textId="77777777" w:rsidTr="001738FA">
        <w:trPr>
          <w:trHeight w:val="222"/>
        </w:trPr>
        <w:tc>
          <w:tcPr>
            <w:tcW w:w="709" w:type="dxa"/>
            <w:vMerge/>
          </w:tcPr>
          <w:p w14:paraId="3EBF489F" w14:textId="77777777"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14406CBB" w14:textId="1C8A5DC4" w:rsidR="007E5E11"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noProof/>
              </w:rPr>
              <w:drawing>
                <wp:inline distT="0" distB="0" distL="0" distR="0" wp14:anchorId="44176787" wp14:editId="20A7C3C7">
                  <wp:extent cx="1341120" cy="1004703"/>
                  <wp:effectExtent l="0" t="0" r="0" b="5080"/>
                  <wp:docPr id="2" name="Picture 2" descr="Travelling Waters Experiment ~ Color Mixing Incredible Scien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elling Waters Experiment ~ Color Mixing Incredible Science - YouTu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4259" cy="1007054"/>
                          </a:xfrm>
                          <a:prstGeom prst="rect">
                            <a:avLst/>
                          </a:prstGeom>
                          <a:noFill/>
                          <a:ln>
                            <a:noFill/>
                          </a:ln>
                        </pic:spPr>
                      </pic:pic>
                    </a:graphicData>
                  </a:graphic>
                </wp:inline>
              </w:drawing>
            </w:r>
            <w:r w:rsidR="007E5E11">
              <w:rPr>
                <w:rFonts w:ascii="Arial" w:eastAsia="Times New Roman" w:hAnsi="Arial" w:cs="Arial"/>
                <w:color w:val="000000"/>
                <w:sz w:val="20"/>
                <w:szCs w:val="20"/>
                <w:lang w:eastAsia="en-GB"/>
              </w:rPr>
              <w:t xml:space="preserve"> You need 7 cups, 6 pieces of kitchen roll and different coloured food dyes. If you do not have that many food dyes at home, then do the activity the ones you have. If you do not have any food dye at home, then place old unwanted colouring pens in the water cup at the same time as the kitchen roll (it will just take a little longer).</w:t>
            </w:r>
          </w:p>
          <w:p w14:paraId="033BF3E2" w14:textId="4A5B2817"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hyperlink r:id="rId25" w:history="1">
              <w:r w:rsidRPr="005C470F">
                <w:rPr>
                  <w:rStyle w:val="Hyperlink"/>
                  <w:rFonts w:ascii="Arial" w:eastAsia="Times New Roman" w:hAnsi="Arial" w:cs="Arial"/>
                  <w:sz w:val="20"/>
                  <w:szCs w:val="20"/>
                  <w:lang w:eastAsia="en-GB"/>
                </w:rPr>
                <w:t>https://www.pinterest.co.uk/pin/511862313892774764/</w:t>
              </w:r>
            </w:hyperlink>
            <w:r>
              <w:rPr>
                <w:rFonts w:ascii="Arial" w:eastAsia="Times New Roman" w:hAnsi="Arial" w:cs="Arial"/>
                <w:color w:val="000000"/>
                <w:sz w:val="20"/>
                <w:szCs w:val="20"/>
                <w:lang w:eastAsia="en-GB"/>
              </w:rPr>
              <w:t xml:space="preserve"> watch the video on how to do this.</w:t>
            </w:r>
          </w:p>
          <w:p w14:paraId="4B51D813" w14:textId="22DE7D66" w:rsidR="00C46B2A"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Then enjoy watching the dye travel up the kitchen roll into each pot to create a rainbow. </w:t>
            </w:r>
            <w:r w:rsidR="007E5E11">
              <w:rPr>
                <w:rFonts w:ascii="Arial" w:eastAsia="Times New Roman" w:hAnsi="Arial" w:cs="Arial"/>
                <w:color w:val="000000"/>
                <w:sz w:val="20"/>
                <w:szCs w:val="20"/>
                <w:lang w:eastAsia="en-GB"/>
              </w:rPr>
              <w:t xml:space="preserve"> </w:t>
            </w:r>
          </w:p>
        </w:tc>
      </w:tr>
      <w:tr w:rsidR="00C46B2A" w14:paraId="01561326" w14:textId="77777777" w:rsidTr="001738FA">
        <w:trPr>
          <w:trHeight w:val="222"/>
        </w:trPr>
        <w:tc>
          <w:tcPr>
            <w:tcW w:w="709" w:type="dxa"/>
            <w:vMerge w:val="restart"/>
          </w:tcPr>
          <w:p w14:paraId="56106AAD" w14:textId="3B60EC8D"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781" w:type="dxa"/>
          </w:tcPr>
          <w:p w14:paraId="04B99AEA" w14:textId="77777777" w:rsidR="00C46B2A"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w:t>
            </w:r>
            <w:r w:rsidRPr="00A82044">
              <w:rPr>
                <w:rFonts w:ascii="Arial" w:eastAsia="Times New Roman" w:hAnsi="Arial" w:cs="Arial"/>
                <w:color w:val="000000"/>
                <w:sz w:val="20"/>
                <w:szCs w:val="20"/>
                <w:lang w:eastAsia="en-GB"/>
              </w:rPr>
              <w:t>find out and describe how plants need water, light and a suitable temperature to grow and stay healthy.</w:t>
            </w:r>
          </w:p>
          <w:p w14:paraId="4ED94C6F" w14:textId="20129A63" w:rsidR="007E5E11" w:rsidRDefault="007E5E11" w:rsidP="00586F25">
            <w:pPr>
              <w:spacing w:before="100" w:beforeAutospacing="1" w:after="100" w:afterAutospacing="1"/>
              <w:textAlignment w:val="baseline"/>
              <w:rPr>
                <w:rFonts w:ascii="Arial" w:eastAsia="Times New Roman" w:hAnsi="Arial" w:cs="Arial"/>
                <w:color w:val="000000"/>
                <w:sz w:val="20"/>
                <w:szCs w:val="20"/>
                <w:lang w:eastAsia="en-GB"/>
              </w:rPr>
            </w:pPr>
          </w:p>
        </w:tc>
      </w:tr>
      <w:tr w:rsidR="00C46B2A" w14:paraId="5FB2B22B" w14:textId="77777777" w:rsidTr="001738FA">
        <w:trPr>
          <w:trHeight w:val="222"/>
        </w:trPr>
        <w:tc>
          <w:tcPr>
            <w:tcW w:w="709" w:type="dxa"/>
            <w:vMerge/>
          </w:tcPr>
          <w:p w14:paraId="2561924D" w14:textId="77777777" w:rsidR="00C46B2A" w:rsidRDefault="00C46B2A" w:rsidP="00586F25">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3F239B12" w14:textId="279EE331"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with your parents (ask their permission too before doing this activity).</w:t>
            </w:r>
          </w:p>
          <w:p w14:paraId="4F15BA89" w14:textId="3F05087E" w:rsidR="00C46B2A"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Go into your garden. Find out what plants, flowers and tress need to grown and stay healthy. </w:t>
            </w:r>
          </w:p>
          <w:p w14:paraId="5BA9AE0E" w14:textId="77777777"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Water the garden, but do not water the plants too much. What happens if you do water the plants too much?</w:t>
            </w:r>
          </w:p>
          <w:p w14:paraId="3F5D993A" w14:textId="71CE76F1"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Look at your garden flowers, and make sure there are no weeds covering or trapping the flowers or the soil around it from growing or sprouting new seeds. Dig the weeds up-ask first! Why do the flowers need to be free? Why do weeds stop flowers from being healthy? What is a weed? Why do weeds grow?</w:t>
            </w:r>
          </w:p>
          <w:p w14:paraId="18B5F40A" w14:textId="4B61111F"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Look at plant and flowers inside and outside. Why do plants and flowers grow differently inside and outside? What do some plants and flowers prefer growing inside or outside?</w:t>
            </w:r>
          </w:p>
          <w:p w14:paraId="0B7A997A" w14:textId="01E9415E"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What do plants, flowers and trees need to help them grown and stay </w:t>
            </w:r>
            <w:r w:rsidR="001C1534">
              <w:rPr>
                <w:rFonts w:ascii="Arial" w:eastAsia="Times New Roman" w:hAnsi="Arial" w:cs="Arial"/>
                <w:color w:val="000000"/>
                <w:sz w:val="20"/>
                <w:szCs w:val="20"/>
                <w:lang w:eastAsia="en-GB"/>
              </w:rPr>
              <w:t>healthy</w:t>
            </w:r>
            <w:r>
              <w:rPr>
                <w:rFonts w:ascii="Arial" w:eastAsia="Times New Roman" w:hAnsi="Arial" w:cs="Arial"/>
                <w:color w:val="000000"/>
                <w:sz w:val="20"/>
                <w:szCs w:val="20"/>
                <w:lang w:eastAsia="en-GB"/>
              </w:rPr>
              <w:t>?</w:t>
            </w:r>
          </w:p>
          <w:p w14:paraId="2B365DA1" w14:textId="7C78BFA8" w:rsidR="00A82044" w:rsidRDefault="00A82044" w:rsidP="00586F25">
            <w:pPr>
              <w:spacing w:before="100" w:beforeAutospacing="1" w:after="100" w:afterAutospacing="1"/>
              <w:textAlignment w:val="baseline"/>
              <w:rPr>
                <w:rFonts w:ascii="Arial" w:eastAsia="Times New Roman" w:hAnsi="Arial" w:cs="Arial"/>
                <w:color w:val="000000"/>
                <w:sz w:val="20"/>
                <w:szCs w:val="20"/>
                <w:lang w:eastAsia="en-GB"/>
              </w:rPr>
            </w:pPr>
          </w:p>
        </w:tc>
      </w:tr>
      <w:tr w:rsidR="001C1534" w14:paraId="10EAA033" w14:textId="77777777" w:rsidTr="001738FA">
        <w:trPr>
          <w:trHeight w:val="222"/>
        </w:trPr>
        <w:tc>
          <w:tcPr>
            <w:tcW w:w="709" w:type="dxa"/>
            <w:vMerge w:val="restart"/>
          </w:tcPr>
          <w:p w14:paraId="583CEDCE" w14:textId="105FABD3"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9781" w:type="dxa"/>
          </w:tcPr>
          <w:p w14:paraId="05E5AAAE" w14:textId="77777777"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t xml:space="preserve"> </w:t>
            </w:r>
            <w:r w:rsidRPr="001C1534">
              <w:rPr>
                <w:rFonts w:ascii="Arial" w:eastAsia="Times New Roman" w:hAnsi="Arial" w:cs="Arial"/>
                <w:color w:val="000000"/>
                <w:sz w:val="20"/>
                <w:szCs w:val="20"/>
                <w:lang w:eastAsia="en-GB"/>
              </w:rPr>
              <w:t>use the basic principles of a healthy and varied diet to prepare dishes</w:t>
            </w:r>
            <w:r>
              <w:rPr>
                <w:rFonts w:ascii="Arial" w:eastAsia="Times New Roman" w:hAnsi="Arial" w:cs="Arial"/>
                <w:color w:val="000000"/>
                <w:sz w:val="20"/>
                <w:szCs w:val="20"/>
                <w:lang w:eastAsia="en-GB"/>
              </w:rPr>
              <w:t>.</w:t>
            </w:r>
          </w:p>
          <w:p w14:paraId="347BEAC7" w14:textId="0E4EF3A5"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p>
        </w:tc>
      </w:tr>
      <w:tr w:rsidR="001C1534" w14:paraId="15B2D155" w14:textId="77777777" w:rsidTr="001738FA">
        <w:trPr>
          <w:trHeight w:val="222"/>
        </w:trPr>
        <w:tc>
          <w:tcPr>
            <w:tcW w:w="709" w:type="dxa"/>
            <w:vMerge/>
          </w:tcPr>
          <w:p w14:paraId="5E9ACCF4" w14:textId="77777777"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p>
        </w:tc>
        <w:tc>
          <w:tcPr>
            <w:tcW w:w="9781" w:type="dxa"/>
          </w:tcPr>
          <w:p w14:paraId="31CCBC6A" w14:textId="5F3D05AA" w:rsidR="001738FA"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 the weather keeps getting hot and drinking water can be a little boring at times. Why not make fruity water? Choose a piece of fruit (bananas are not wise mind- anything else will do). Wash your hands and wash the fruit. Ask the adult to help you chop the fruit up – be careful!!!! Add the chopped fruit to a jug or bottle of water. Let the fruit transform your water to a fruity water. The longer you leave the fruit in the water, the greater the taste! </w:t>
            </w:r>
            <w:r w:rsidR="001738FA">
              <w:rPr>
                <w:rFonts w:ascii="Arial" w:eastAsia="Times New Roman" w:hAnsi="Arial" w:cs="Arial"/>
                <w:color w:val="000000"/>
                <w:sz w:val="20"/>
                <w:szCs w:val="20"/>
                <w:lang w:eastAsia="en-GB"/>
              </w:rPr>
              <w:t xml:space="preserve">You can leave the fruit in or take it out, it’s up to you when you drink it. </w:t>
            </w:r>
          </w:p>
          <w:p w14:paraId="53D5814E" w14:textId="199CDCBB"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 drink of your fruity water. How does it taste? Do you like it? What do others in your house think?</w:t>
            </w:r>
          </w:p>
          <w:p w14:paraId="67368207" w14:textId="5762DADA"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Try other flavours too. </w:t>
            </w:r>
            <w:r w:rsidR="001738FA">
              <w:rPr>
                <w:rFonts w:ascii="Arial" w:eastAsia="Times New Roman" w:hAnsi="Arial" w:cs="Arial"/>
                <w:color w:val="000000"/>
                <w:sz w:val="20"/>
                <w:szCs w:val="20"/>
                <w:lang w:eastAsia="en-GB"/>
              </w:rPr>
              <w:t>Which one is your favourite?</w:t>
            </w:r>
          </w:p>
          <w:p w14:paraId="73B584C1" w14:textId="3094B44B" w:rsidR="001C1534" w:rsidRDefault="001C1534" w:rsidP="00586F25">
            <w:pPr>
              <w:spacing w:before="100" w:beforeAutospacing="1" w:after="100" w:afterAutospacing="1"/>
              <w:textAlignment w:val="baseline"/>
              <w:rPr>
                <w:rFonts w:ascii="Arial" w:eastAsia="Times New Roman" w:hAnsi="Arial" w:cs="Arial"/>
                <w:color w:val="000000"/>
                <w:sz w:val="20"/>
                <w:szCs w:val="20"/>
                <w:lang w:eastAsia="en-GB"/>
              </w:rPr>
            </w:pPr>
          </w:p>
        </w:tc>
      </w:tr>
    </w:tbl>
    <w:p w14:paraId="064E14BC" w14:textId="77777777" w:rsidR="00DE7D98" w:rsidRDefault="00DE7D98"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0F99644F" w14:textId="77777777" w:rsidR="00DE7D98" w:rsidRDefault="00DE7D98"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E225764" w14:textId="7C7E2D36" w:rsidR="008F5273" w:rsidRDefault="008F5273"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lastRenderedPageBreak/>
        <w:t>Physical</w:t>
      </w:r>
      <w:r w:rsidR="00564263" w:rsidRPr="00586F25">
        <w:rPr>
          <w:rFonts w:ascii="Arial" w:eastAsia="Times New Roman" w:hAnsi="Arial" w:cs="Arial"/>
          <w:b/>
          <w:bCs/>
          <w:color w:val="000000"/>
          <w:sz w:val="20"/>
          <w:szCs w:val="20"/>
          <w:u w:val="single"/>
          <w:lang w:eastAsia="en-GB"/>
        </w:rPr>
        <w:t xml:space="preserve"> activity</w:t>
      </w:r>
      <w:r>
        <w:rPr>
          <w:rFonts w:ascii="Arial" w:eastAsia="Times New Roman" w:hAnsi="Arial" w:cs="Arial"/>
          <w:b/>
          <w:bCs/>
          <w:color w:val="000000"/>
          <w:sz w:val="20"/>
          <w:szCs w:val="20"/>
          <w:u w:val="single"/>
          <w:lang w:eastAsia="en-GB"/>
        </w:rPr>
        <w:t xml:space="preserve"> Year 1 and 2 </w:t>
      </w:r>
    </w:p>
    <w:p w14:paraId="3975FAC6" w14:textId="0200043F" w:rsidR="008F5273" w:rsidRPr="00B972FC" w:rsidRDefault="009052FD" w:rsidP="00586F25">
      <w:pPr>
        <w:spacing w:before="100" w:beforeAutospacing="1" w:after="100" w:afterAutospacing="1" w:line="240" w:lineRule="auto"/>
        <w:textAlignment w:val="baseline"/>
        <w:rPr>
          <w:rFonts w:ascii="Arial" w:eastAsia="Times New Roman" w:hAnsi="Arial" w:cs="Arial"/>
          <w:color w:val="000000"/>
          <w:sz w:val="20"/>
          <w:szCs w:val="20"/>
          <w:lang w:eastAsia="en-GB"/>
        </w:rPr>
      </w:pPr>
      <w:r w:rsidRPr="00B972FC">
        <w:rPr>
          <w:rFonts w:ascii="Arial" w:eastAsia="Times New Roman" w:hAnsi="Arial" w:cs="Arial"/>
          <w:color w:val="000000"/>
          <w:sz w:val="20"/>
          <w:szCs w:val="20"/>
          <w:lang w:eastAsia="en-GB"/>
        </w:rPr>
        <w:t xml:space="preserve">Our Pe coaches have very kindly sent us some </w:t>
      </w:r>
      <w:r w:rsidR="00B972FC" w:rsidRPr="00B972FC">
        <w:rPr>
          <w:rFonts w:ascii="Arial" w:eastAsia="Times New Roman" w:hAnsi="Arial" w:cs="Arial"/>
          <w:color w:val="000000"/>
          <w:sz w:val="20"/>
          <w:szCs w:val="20"/>
          <w:lang w:eastAsia="en-GB"/>
        </w:rPr>
        <w:t xml:space="preserve">PE </w:t>
      </w:r>
      <w:r w:rsidRPr="00B972FC">
        <w:rPr>
          <w:rFonts w:ascii="Arial" w:eastAsia="Times New Roman" w:hAnsi="Arial" w:cs="Arial"/>
          <w:color w:val="000000"/>
          <w:sz w:val="20"/>
          <w:szCs w:val="20"/>
          <w:lang w:eastAsia="en-GB"/>
        </w:rPr>
        <w:t xml:space="preserve">activities </w:t>
      </w:r>
      <w:r w:rsidR="00B972FC" w:rsidRPr="00B972FC">
        <w:rPr>
          <w:rFonts w:ascii="Arial" w:eastAsia="Times New Roman" w:hAnsi="Arial" w:cs="Arial"/>
          <w:color w:val="000000"/>
          <w:sz w:val="20"/>
          <w:szCs w:val="20"/>
          <w:lang w:eastAsia="en-GB"/>
        </w:rPr>
        <w:t>you can try at home. Please see below.</w:t>
      </w:r>
    </w:p>
    <w:tbl>
      <w:tblPr>
        <w:tblStyle w:val="TableGrid"/>
        <w:tblW w:w="10632" w:type="dxa"/>
        <w:tblInd w:w="-856" w:type="dxa"/>
        <w:tblLook w:val="04A0" w:firstRow="1" w:lastRow="0" w:firstColumn="1" w:lastColumn="0" w:noHBand="0" w:noVBand="1"/>
      </w:tblPr>
      <w:tblGrid>
        <w:gridCol w:w="709"/>
        <w:gridCol w:w="3678"/>
        <w:gridCol w:w="1862"/>
        <w:gridCol w:w="1788"/>
        <w:gridCol w:w="2595"/>
      </w:tblGrid>
      <w:tr w:rsidR="00FE322C" w:rsidRPr="008306A8" w14:paraId="4FC32A37" w14:textId="77777777" w:rsidTr="00FE322C">
        <w:tc>
          <w:tcPr>
            <w:tcW w:w="709" w:type="dxa"/>
          </w:tcPr>
          <w:p w14:paraId="161C17D3" w14:textId="77777777" w:rsidR="00FE322C" w:rsidRPr="008306A8" w:rsidRDefault="00FE322C" w:rsidP="000D4033">
            <w:pPr>
              <w:spacing w:after="200" w:line="276" w:lineRule="auto"/>
              <w:jc w:val="center"/>
              <w:rPr>
                <w:b/>
                <w:bCs/>
              </w:rPr>
            </w:pPr>
          </w:p>
        </w:tc>
        <w:tc>
          <w:tcPr>
            <w:tcW w:w="3678" w:type="dxa"/>
          </w:tcPr>
          <w:p w14:paraId="4ECAA5EF" w14:textId="77777777" w:rsidR="00FE322C" w:rsidRPr="008306A8" w:rsidRDefault="00FE322C" w:rsidP="000D4033">
            <w:pPr>
              <w:spacing w:after="200" w:line="276" w:lineRule="auto"/>
              <w:jc w:val="center"/>
              <w:rPr>
                <w:b/>
                <w:bCs/>
              </w:rPr>
            </w:pPr>
            <w:r w:rsidRPr="008306A8">
              <w:rPr>
                <w:b/>
                <w:bCs/>
              </w:rPr>
              <w:t>Activities</w:t>
            </w:r>
          </w:p>
        </w:tc>
        <w:tc>
          <w:tcPr>
            <w:tcW w:w="1862" w:type="dxa"/>
          </w:tcPr>
          <w:p w14:paraId="4F4CA913" w14:textId="77777777" w:rsidR="00FE322C" w:rsidRPr="008306A8" w:rsidRDefault="00FE322C" w:rsidP="000D4033">
            <w:pPr>
              <w:spacing w:after="200" w:line="276" w:lineRule="auto"/>
              <w:jc w:val="center"/>
              <w:rPr>
                <w:b/>
                <w:bCs/>
              </w:rPr>
            </w:pPr>
            <w:r w:rsidRPr="008306A8">
              <w:rPr>
                <w:b/>
                <w:bCs/>
              </w:rPr>
              <w:t>Resources Required</w:t>
            </w:r>
          </w:p>
        </w:tc>
        <w:tc>
          <w:tcPr>
            <w:tcW w:w="1788" w:type="dxa"/>
          </w:tcPr>
          <w:p w14:paraId="4AFF2348" w14:textId="77777777" w:rsidR="00FE322C" w:rsidRPr="008306A8" w:rsidRDefault="00FE322C" w:rsidP="000D4033">
            <w:pPr>
              <w:spacing w:after="200" w:line="276" w:lineRule="auto"/>
              <w:jc w:val="center"/>
              <w:rPr>
                <w:b/>
                <w:bCs/>
              </w:rPr>
            </w:pPr>
            <w:r w:rsidRPr="008306A8">
              <w:rPr>
                <w:b/>
                <w:bCs/>
              </w:rPr>
              <w:t>Potential Risks</w:t>
            </w:r>
          </w:p>
        </w:tc>
        <w:tc>
          <w:tcPr>
            <w:tcW w:w="2595" w:type="dxa"/>
          </w:tcPr>
          <w:p w14:paraId="38F951C8" w14:textId="77777777" w:rsidR="00FE322C" w:rsidRPr="008306A8" w:rsidRDefault="00FE322C" w:rsidP="000D4033">
            <w:pPr>
              <w:spacing w:after="200" w:line="276" w:lineRule="auto"/>
              <w:jc w:val="center"/>
              <w:rPr>
                <w:b/>
                <w:bCs/>
              </w:rPr>
            </w:pPr>
            <w:r w:rsidRPr="008306A8">
              <w:rPr>
                <w:b/>
                <w:bCs/>
              </w:rPr>
              <w:t>Impact</w:t>
            </w:r>
          </w:p>
        </w:tc>
      </w:tr>
      <w:tr w:rsidR="00FE322C" w:rsidRPr="008306A8" w14:paraId="571E75DF" w14:textId="77777777" w:rsidTr="00FE322C">
        <w:tc>
          <w:tcPr>
            <w:tcW w:w="709" w:type="dxa"/>
          </w:tcPr>
          <w:p w14:paraId="0D37618A" w14:textId="77777777" w:rsidR="00FE322C" w:rsidRPr="008306A8" w:rsidRDefault="00FE322C" w:rsidP="000D4033">
            <w:pPr>
              <w:spacing w:after="200" w:line="276" w:lineRule="auto"/>
              <w:jc w:val="center"/>
              <w:rPr>
                <w:b/>
                <w:bCs/>
              </w:rPr>
            </w:pPr>
            <w:r w:rsidRPr="008306A8">
              <w:rPr>
                <w:b/>
                <w:bCs/>
              </w:rPr>
              <w:t>1</w:t>
            </w:r>
          </w:p>
        </w:tc>
        <w:tc>
          <w:tcPr>
            <w:tcW w:w="3678" w:type="dxa"/>
          </w:tcPr>
          <w:p w14:paraId="20A5B1A4" w14:textId="77777777" w:rsidR="00FE322C" w:rsidRDefault="00FE322C" w:rsidP="000D4033">
            <w:pPr>
              <w:jc w:val="center"/>
              <w:rPr>
                <w:b/>
                <w:bCs/>
              </w:rPr>
            </w:pPr>
            <w:r>
              <w:rPr>
                <w:b/>
                <w:bCs/>
              </w:rPr>
              <w:t xml:space="preserve">Multi-Skills - Wall Reaction </w:t>
            </w:r>
          </w:p>
          <w:p w14:paraId="0F9CB780" w14:textId="77777777" w:rsidR="00FE322C" w:rsidRDefault="00FE322C" w:rsidP="000D4033">
            <w:pPr>
              <w:jc w:val="center"/>
              <w:rPr>
                <w:b/>
                <w:bCs/>
              </w:rPr>
            </w:pPr>
          </w:p>
          <w:p w14:paraId="0A385197" w14:textId="77777777" w:rsidR="00FE322C" w:rsidRDefault="00FE322C" w:rsidP="000D4033">
            <w:pPr>
              <w:jc w:val="center"/>
              <w:rPr>
                <w:b/>
                <w:bCs/>
              </w:rPr>
            </w:pPr>
            <w:r>
              <w:rPr>
                <w:b/>
                <w:bCs/>
              </w:rPr>
              <w:t xml:space="preserve">For this game, you can use with colours or numbers. </w:t>
            </w:r>
          </w:p>
          <w:p w14:paraId="2D9EC827" w14:textId="77777777" w:rsidR="00FE322C" w:rsidRDefault="00FE322C" w:rsidP="000D4033">
            <w:pPr>
              <w:jc w:val="center"/>
            </w:pPr>
          </w:p>
          <w:p w14:paraId="3F713FC8" w14:textId="77777777" w:rsidR="00FE322C" w:rsidRDefault="00FE322C" w:rsidP="000D4033">
            <w:pPr>
              <w:jc w:val="center"/>
            </w:pPr>
            <w:r>
              <w:t>Writing the numbers on a piece of paper and stick them onto the wall. You have a family member that calls out the number and you must react and touch the number or colour as fast as you can!</w:t>
            </w:r>
          </w:p>
          <w:p w14:paraId="76A8BDA9" w14:textId="77777777" w:rsidR="00FE322C" w:rsidRDefault="00FE322C" w:rsidP="000D4033">
            <w:pPr>
              <w:jc w:val="center"/>
            </w:pPr>
          </w:p>
          <w:p w14:paraId="4280ECB6" w14:textId="77777777" w:rsidR="00FE322C" w:rsidRDefault="00FE322C" w:rsidP="000D4033">
            <w:pPr>
              <w:jc w:val="center"/>
            </w:pPr>
            <w:r>
              <w:t>You can start with 4 numbers or colours but if you find this too easy then you can keep adding numbers or when the family member claps, you must jump!</w:t>
            </w:r>
          </w:p>
          <w:p w14:paraId="6705E6BE" w14:textId="77777777" w:rsidR="00FE322C" w:rsidRPr="00D42ECE" w:rsidRDefault="00FE322C" w:rsidP="000D4033">
            <w:pPr>
              <w:jc w:val="center"/>
            </w:pPr>
          </w:p>
        </w:tc>
        <w:tc>
          <w:tcPr>
            <w:tcW w:w="1862" w:type="dxa"/>
          </w:tcPr>
          <w:p w14:paraId="6872050D" w14:textId="77777777" w:rsidR="00FE322C" w:rsidRDefault="00FE322C" w:rsidP="000D4033">
            <w:pPr>
              <w:spacing w:after="200" w:line="276" w:lineRule="auto"/>
              <w:jc w:val="center"/>
            </w:pPr>
            <w:r>
              <w:t xml:space="preserve">Follow the video below for a demonstration </w:t>
            </w:r>
          </w:p>
          <w:p w14:paraId="7938B17D" w14:textId="77777777" w:rsidR="00FE322C" w:rsidRPr="008306A8" w:rsidRDefault="00FE322C" w:rsidP="000D4033">
            <w:pPr>
              <w:spacing w:after="200" w:line="276" w:lineRule="auto"/>
              <w:jc w:val="center"/>
            </w:pPr>
            <w:r>
              <w:t>Pen and paper</w:t>
            </w:r>
          </w:p>
        </w:tc>
        <w:tc>
          <w:tcPr>
            <w:tcW w:w="1788" w:type="dxa"/>
          </w:tcPr>
          <w:p w14:paraId="0EFE0C96" w14:textId="77777777" w:rsidR="00FE322C" w:rsidRDefault="00FE322C" w:rsidP="000D4033">
            <w:pPr>
              <w:spacing w:after="200" w:line="276" w:lineRule="auto"/>
              <w:jc w:val="center"/>
              <w:rPr>
                <w:color w:val="FF0000"/>
              </w:rPr>
            </w:pPr>
            <w:r w:rsidRPr="00FF77FA">
              <w:rPr>
                <w:color w:val="FF0000"/>
              </w:rPr>
              <w:t>Make sure you have enough space in the room and no objects on the floor</w:t>
            </w:r>
            <w:r>
              <w:rPr>
                <w:color w:val="FF0000"/>
              </w:rPr>
              <w:t xml:space="preserve"> or around you </w:t>
            </w:r>
            <w:r w:rsidRPr="00FF77FA">
              <w:rPr>
                <w:color w:val="FF0000"/>
              </w:rPr>
              <w:t xml:space="preserve"> </w:t>
            </w:r>
          </w:p>
          <w:p w14:paraId="433599DA" w14:textId="77777777" w:rsidR="00FE322C" w:rsidRPr="008306A8" w:rsidRDefault="00FE322C" w:rsidP="000D4033">
            <w:pPr>
              <w:spacing w:after="200" w:line="276" w:lineRule="auto"/>
              <w:jc w:val="center"/>
            </w:pPr>
            <w:r w:rsidRPr="00FF77FA">
              <w:rPr>
                <w:color w:val="FF0000"/>
              </w:rPr>
              <w:t xml:space="preserve"> </w:t>
            </w:r>
          </w:p>
        </w:tc>
        <w:tc>
          <w:tcPr>
            <w:tcW w:w="2595" w:type="dxa"/>
          </w:tcPr>
          <w:p w14:paraId="7A5C2558" w14:textId="77777777" w:rsidR="00FE322C" w:rsidRDefault="00FE322C" w:rsidP="000D4033">
            <w:pPr>
              <w:jc w:val="center"/>
            </w:pPr>
            <w:r>
              <w:t>Listening skills and following instructions</w:t>
            </w:r>
          </w:p>
          <w:p w14:paraId="3C11A96A" w14:textId="77777777" w:rsidR="00FE322C" w:rsidRDefault="00FE322C" w:rsidP="000D4033">
            <w:pPr>
              <w:jc w:val="center"/>
            </w:pPr>
          </w:p>
          <w:p w14:paraId="0C9D1882" w14:textId="77777777" w:rsidR="00FE322C" w:rsidRDefault="00FE322C" w:rsidP="000D4033">
            <w:pPr>
              <w:jc w:val="center"/>
            </w:pPr>
            <w:r>
              <w:t>Endurance</w:t>
            </w:r>
          </w:p>
          <w:p w14:paraId="01C1F445" w14:textId="77777777" w:rsidR="00FE322C" w:rsidRDefault="00FE322C" w:rsidP="000D4033">
            <w:pPr>
              <w:jc w:val="center"/>
            </w:pPr>
          </w:p>
          <w:p w14:paraId="08C4A1A8" w14:textId="77777777" w:rsidR="00FE322C" w:rsidRDefault="00FE322C" w:rsidP="000D4033">
            <w:pPr>
              <w:jc w:val="center"/>
            </w:pPr>
            <w:r>
              <w:t>Coordination with both hands and feet</w:t>
            </w:r>
          </w:p>
          <w:p w14:paraId="7A7A7269" w14:textId="77777777" w:rsidR="00FE322C" w:rsidRDefault="00FE322C" w:rsidP="000D4033">
            <w:pPr>
              <w:jc w:val="center"/>
            </w:pPr>
          </w:p>
          <w:p w14:paraId="468428CF" w14:textId="77777777" w:rsidR="00FE322C" w:rsidRPr="008306A8" w:rsidRDefault="00FE322C" w:rsidP="000D4033">
            <w:pPr>
              <w:jc w:val="center"/>
            </w:pPr>
          </w:p>
        </w:tc>
      </w:tr>
      <w:tr w:rsidR="00FE322C" w:rsidRPr="008306A8" w14:paraId="740D0AD9" w14:textId="77777777" w:rsidTr="00FE322C">
        <w:tc>
          <w:tcPr>
            <w:tcW w:w="709" w:type="dxa"/>
          </w:tcPr>
          <w:p w14:paraId="469CE2B3" w14:textId="77777777" w:rsidR="00FE322C" w:rsidRPr="005665A0" w:rsidRDefault="00FE322C" w:rsidP="000D4033">
            <w:pPr>
              <w:spacing w:after="200" w:line="276" w:lineRule="auto"/>
              <w:jc w:val="center"/>
            </w:pPr>
            <w:r w:rsidRPr="005665A0">
              <w:t>2</w:t>
            </w:r>
          </w:p>
        </w:tc>
        <w:tc>
          <w:tcPr>
            <w:tcW w:w="3678" w:type="dxa"/>
          </w:tcPr>
          <w:p w14:paraId="0BB1BC15" w14:textId="77777777" w:rsidR="00FE322C" w:rsidRDefault="00FE322C" w:rsidP="000D4033">
            <w:pPr>
              <w:jc w:val="center"/>
              <w:rPr>
                <w:b/>
                <w:bCs/>
              </w:rPr>
            </w:pPr>
            <w:r>
              <w:rPr>
                <w:b/>
                <w:bCs/>
              </w:rPr>
              <w:t xml:space="preserve">Multi-Sports – Underarm Throwing </w:t>
            </w:r>
          </w:p>
          <w:p w14:paraId="3C8916F2" w14:textId="77777777" w:rsidR="00FE322C" w:rsidRDefault="00FE322C" w:rsidP="000D4033">
            <w:pPr>
              <w:spacing w:after="200" w:line="276" w:lineRule="auto"/>
              <w:jc w:val="center"/>
            </w:pPr>
            <w:r>
              <w:br/>
              <w:t>For this activity you will need bowls/cups as well as soft items/sweets as our throwing objects.</w:t>
            </w:r>
          </w:p>
          <w:p w14:paraId="724206EC" w14:textId="77777777" w:rsidR="00FE322C" w:rsidRDefault="00FE322C" w:rsidP="000D4033">
            <w:pPr>
              <w:spacing w:after="200" w:line="276" w:lineRule="auto"/>
              <w:jc w:val="center"/>
            </w:pPr>
            <w:r>
              <w:t>In this session, the child will learn how to throw underarm and using the correct technique.</w:t>
            </w:r>
          </w:p>
          <w:p w14:paraId="6A1070BC" w14:textId="77777777" w:rsidR="00FE322C" w:rsidRDefault="00FE322C" w:rsidP="000D4033">
            <w:pPr>
              <w:spacing w:after="200" w:line="276" w:lineRule="auto"/>
              <w:jc w:val="center"/>
            </w:pPr>
            <w:r>
              <w:t>To make this harder, you can vary the distance between yourself and the target or make the targets smaller</w:t>
            </w:r>
          </w:p>
          <w:p w14:paraId="13C1D6CF" w14:textId="77777777" w:rsidR="00FE322C" w:rsidRPr="005665A0" w:rsidRDefault="00FE322C" w:rsidP="000D4033">
            <w:pPr>
              <w:spacing w:after="200" w:line="276" w:lineRule="auto"/>
              <w:jc w:val="center"/>
            </w:pPr>
            <w:r>
              <w:t>Please follow the link below for this task!</w:t>
            </w:r>
          </w:p>
        </w:tc>
        <w:tc>
          <w:tcPr>
            <w:tcW w:w="1862" w:type="dxa"/>
          </w:tcPr>
          <w:p w14:paraId="0E5A7601" w14:textId="77777777" w:rsidR="00FE322C" w:rsidRPr="008306A8" w:rsidRDefault="00FE322C" w:rsidP="000D4033">
            <w:pPr>
              <w:jc w:val="center"/>
            </w:pPr>
            <w:r>
              <w:t xml:space="preserve">Targets and soft items to land them in </w:t>
            </w:r>
          </w:p>
        </w:tc>
        <w:tc>
          <w:tcPr>
            <w:tcW w:w="1788" w:type="dxa"/>
          </w:tcPr>
          <w:p w14:paraId="3F6DBDAF" w14:textId="77777777" w:rsidR="00FE322C" w:rsidRPr="00A14D1C" w:rsidRDefault="00FE322C" w:rsidP="000D4033">
            <w:pPr>
              <w:jc w:val="center"/>
            </w:pPr>
            <w:r w:rsidRPr="00A14D1C">
              <w:t>Make sure you have enough space in the room and no objects on the floor.</w:t>
            </w:r>
          </w:p>
          <w:p w14:paraId="7012BAB0" w14:textId="77777777" w:rsidR="00FE322C" w:rsidRDefault="00FE322C" w:rsidP="000D4033">
            <w:pPr>
              <w:jc w:val="center"/>
            </w:pPr>
          </w:p>
          <w:p w14:paraId="1990E328" w14:textId="77777777" w:rsidR="00FE322C" w:rsidRPr="00A14D1C" w:rsidRDefault="00FE322C" w:rsidP="000D4033">
            <w:pPr>
              <w:jc w:val="center"/>
            </w:pPr>
            <w:r w:rsidRPr="00A14D1C">
              <w:t>Take this outside if you have the space!</w:t>
            </w:r>
          </w:p>
          <w:p w14:paraId="66673AB0" w14:textId="77777777" w:rsidR="00FE322C" w:rsidRDefault="00FE322C" w:rsidP="000D4033">
            <w:pPr>
              <w:spacing w:after="200" w:line="276" w:lineRule="auto"/>
              <w:jc w:val="center"/>
            </w:pPr>
          </w:p>
          <w:p w14:paraId="214364E1" w14:textId="77777777" w:rsidR="00FE322C" w:rsidRPr="000872FE" w:rsidRDefault="00FE322C" w:rsidP="000D4033">
            <w:pPr>
              <w:spacing w:after="200" w:line="276" w:lineRule="auto"/>
            </w:pPr>
          </w:p>
        </w:tc>
        <w:tc>
          <w:tcPr>
            <w:tcW w:w="2595" w:type="dxa"/>
          </w:tcPr>
          <w:p w14:paraId="3181D7A4" w14:textId="77777777" w:rsidR="00FE322C" w:rsidRPr="00A14D1C" w:rsidRDefault="00FE322C" w:rsidP="000D4033">
            <w:pPr>
              <w:jc w:val="center"/>
            </w:pPr>
            <w:r w:rsidRPr="00A14D1C">
              <w:t>Listening skills and following instructions</w:t>
            </w:r>
          </w:p>
          <w:p w14:paraId="5D3A887E" w14:textId="77777777" w:rsidR="00FE322C" w:rsidRDefault="00FE322C" w:rsidP="000D4033"/>
          <w:p w14:paraId="2993226A" w14:textId="77777777" w:rsidR="00FE322C" w:rsidRPr="00A14D1C" w:rsidRDefault="00FE322C" w:rsidP="000D4033">
            <w:pPr>
              <w:jc w:val="center"/>
            </w:pPr>
            <w:r w:rsidRPr="00A14D1C">
              <w:t>Coordination with both hands and feet</w:t>
            </w:r>
          </w:p>
          <w:p w14:paraId="0C9C11C8" w14:textId="77777777" w:rsidR="00FE322C" w:rsidRDefault="00FE322C" w:rsidP="000D4033"/>
          <w:p w14:paraId="5A62CDE4" w14:textId="77777777" w:rsidR="00FE322C" w:rsidRPr="00A14D1C" w:rsidRDefault="00FE322C" w:rsidP="000D4033">
            <w:pPr>
              <w:jc w:val="center"/>
            </w:pPr>
            <w:r>
              <w:t xml:space="preserve">Accuracy </w:t>
            </w:r>
          </w:p>
          <w:p w14:paraId="1B81926D" w14:textId="77777777" w:rsidR="00FE322C" w:rsidRDefault="00FE322C" w:rsidP="000D4033">
            <w:pPr>
              <w:jc w:val="center"/>
            </w:pPr>
          </w:p>
          <w:p w14:paraId="54DB16F8" w14:textId="77777777" w:rsidR="00FE322C" w:rsidRPr="008306A8" w:rsidRDefault="00FE322C" w:rsidP="000D4033">
            <w:pPr>
              <w:jc w:val="center"/>
            </w:pPr>
            <w:r w:rsidRPr="00A14D1C">
              <w:t>Resilience – You will not get it on the first go!</w:t>
            </w:r>
          </w:p>
        </w:tc>
      </w:tr>
      <w:tr w:rsidR="00FE322C" w:rsidRPr="008306A8" w14:paraId="0CCA35A2" w14:textId="77777777" w:rsidTr="00FE322C">
        <w:tc>
          <w:tcPr>
            <w:tcW w:w="709" w:type="dxa"/>
          </w:tcPr>
          <w:p w14:paraId="3366101B" w14:textId="77777777" w:rsidR="00FE322C" w:rsidRPr="008306A8" w:rsidRDefault="00FE322C" w:rsidP="000D4033">
            <w:pPr>
              <w:spacing w:after="200" w:line="276" w:lineRule="auto"/>
              <w:jc w:val="center"/>
              <w:rPr>
                <w:b/>
                <w:bCs/>
              </w:rPr>
            </w:pPr>
            <w:r w:rsidRPr="008306A8">
              <w:rPr>
                <w:b/>
                <w:bCs/>
              </w:rPr>
              <w:t>3</w:t>
            </w:r>
          </w:p>
        </w:tc>
        <w:tc>
          <w:tcPr>
            <w:tcW w:w="3678" w:type="dxa"/>
          </w:tcPr>
          <w:p w14:paraId="6D84BD96" w14:textId="77777777" w:rsidR="00FE322C" w:rsidRDefault="00FE322C" w:rsidP="000D4033">
            <w:pPr>
              <w:jc w:val="center"/>
              <w:rPr>
                <w:b/>
                <w:bCs/>
              </w:rPr>
            </w:pPr>
            <w:r>
              <w:rPr>
                <w:b/>
                <w:bCs/>
              </w:rPr>
              <w:t xml:space="preserve">Fitness - Hopscotch Fitness </w:t>
            </w:r>
          </w:p>
          <w:p w14:paraId="186A2545" w14:textId="77777777" w:rsidR="00FE322C" w:rsidRDefault="00FE322C" w:rsidP="000D4033">
            <w:pPr>
              <w:jc w:val="center"/>
              <w:rPr>
                <w:b/>
                <w:bCs/>
              </w:rPr>
            </w:pPr>
          </w:p>
          <w:p w14:paraId="3B24929F" w14:textId="77777777" w:rsidR="00FE322C" w:rsidRDefault="00FE322C" w:rsidP="000D4033">
            <w:pPr>
              <w:jc w:val="center"/>
            </w:pPr>
            <w:r w:rsidRPr="00D22138">
              <w:t>You will be playing hopscotch</w:t>
            </w:r>
            <w:r>
              <w:rPr>
                <w:b/>
                <w:bCs/>
              </w:rPr>
              <w:t xml:space="preserve">! </w:t>
            </w:r>
            <w:r>
              <w:t xml:space="preserve"> </w:t>
            </w:r>
          </w:p>
          <w:p w14:paraId="0519AD57" w14:textId="77777777" w:rsidR="00FE322C" w:rsidRDefault="00FE322C" w:rsidP="000D4033">
            <w:pPr>
              <w:jc w:val="center"/>
            </w:pPr>
          </w:p>
          <w:p w14:paraId="451B9256" w14:textId="77777777" w:rsidR="00FE322C" w:rsidRDefault="00FE322C" w:rsidP="000D4033">
            <w:pPr>
              <w:jc w:val="center"/>
            </w:pPr>
            <w:r>
              <w:t>You can do this on the pavement outside of your house. You can make the numbers and area as big as you like! All you need is some chalk to mark the area before you can begin.</w:t>
            </w:r>
          </w:p>
          <w:p w14:paraId="4DC9BBC4" w14:textId="77777777" w:rsidR="00FE322C" w:rsidRDefault="00FE322C" w:rsidP="000D4033">
            <w:pPr>
              <w:jc w:val="center"/>
            </w:pPr>
            <w:r>
              <w:t xml:space="preserve">You take some socks and throw them towards a number. Whatever it lands on, you do hopscotch and retrieve the </w:t>
            </w:r>
            <w:r>
              <w:lastRenderedPageBreak/>
              <w:t>number and go back the same way you came and then you do as many shuttles to the number.</w:t>
            </w:r>
          </w:p>
          <w:p w14:paraId="4F3535D4" w14:textId="77777777" w:rsidR="00FE322C" w:rsidRDefault="00FE322C" w:rsidP="000D4033">
            <w:pPr>
              <w:jc w:val="center"/>
            </w:pPr>
            <w:r>
              <w:t>So, if I landed on 10, I would do 10 shuttle runs back and forth.</w:t>
            </w:r>
          </w:p>
          <w:p w14:paraId="475EE7DF" w14:textId="77777777" w:rsidR="00FE322C" w:rsidRDefault="00FE322C" w:rsidP="000D4033">
            <w:pPr>
              <w:jc w:val="center"/>
            </w:pPr>
          </w:p>
          <w:p w14:paraId="1EF23865" w14:textId="77777777" w:rsidR="00FE322C" w:rsidRPr="008306A8" w:rsidRDefault="00FE322C" w:rsidP="000D4033">
            <w:pPr>
              <w:jc w:val="center"/>
            </w:pPr>
            <w:r>
              <w:t xml:space="preserve">See the video below for a demonstration! </w:t>
            </w:r>
          </w:p>
        </w:tc>
        <w:tc>
          <w:tcPr>
            <w:tcW w:w="1862" w:type="dxa"/>
          </w:tcPr>
          <w:p w14:paraId="4D6A4120" w14:textId="77777777" w:rsidR="00FE322C" w:rsidRPr="008306A8" w:rsidRDefault="00FE322C" w:rsidP="000D4033">
            <w:pPr>
              <w:spacing w:after="200" w:line="276" w:lineRule="auto"/>
              <w:jc w:val="center"/>
            </w:pPr>
            <w:r>
              <w:lastRenderedPageBreak/>
              <w:t>Chalk and a pair of socks</w:t>
            </w:r>
          </w:p>
        </w:tc>
        <w:tc>
          <w:tcPr>
            <w:tcW w:w="1788" w:type="dxa"/>
          </w:tcPr>
          <w:p w14:paraId="00513894" w14:textId="77777777" w:rsidR="00FE322C" w:rsidRPr="008306A8" w:rsidRDefault="00FE322C" w:rsidP="000D4033">
            <w:pPr>
              <w:jc w:val="center"/>
            </w:pPr>
            <w:r w:rsidRPr="00BE566C">
              <w:t xml:space="preserve">Would be best for this to be played outside </w:t>
            </w:r>
          </w:p>
        </w:tc>
        <w:tc>
          <w:tcPr>
            <w:tcW w:w="2595" w:type="dxa"/>
          </w:tcPr>
          <w:p w14:paraId="46F431F9" w14:textId="77777777" w:rsidR="00FE322C" w:rsidRDefault="00FE322C" w:rsidP="000D4033">
            <w:pPr>
              <w:jc w:val="center"/>
            </w:pPr>
            <w:r w:rsidRPr="00BE566C">
              <w:t>Agility</w:t>
            </w:r>
          </w:p>
          <w:p w14:paraId="212DFDBE" w14:textId="77777777" w:rsidR="00FE322C" w:rsidRPr="00BE566C" w:rsidRDefault="00FE322C" w:rsidP="000D4033">
            <w:pPr>
              <w:jc w:val="center"/>
            </w:pPr>
          </w:p>
          <w:p w14:paraId="7C6C338B" w14:textId="77777777" w:rsidR="00FE322C" w:rsidRDefault="00FE322C" w:rsidP="000D4033">
            <w:pPr>
              <w:jc w:val="center"/>
            </w:pPr>
            <w:r w:rsidRPr="00BE566C">
              <w:t>Balance</w:t>
            </w:r>
          </w:p>
          <w:p w14:paraId="5E024D50" w14:textId="77777777" w:rsidR="00FE322C" w:rsidRPr="00BE566C" w:rsidRDefault="00FE322C" w:rsidP="000D4033">
            <w:pPr>
              <w:jc w:val="center"/>
            </w:pPr>
          </w:p>
          <w:p w14:paraId="195CCC9B" w14:textId="77777777" w:rsidR="00FE322C" w:rsidRDefault="00FE322C" w:rsidP="000D4033">
            <w:pPr>
              <w:jc w:val="center"/>
            </w:pPr>
            <w:r w:rsidRPr="00BE566C">
              <w:t>Coordination</w:t>
            </w:r>
          </w:p>
          <w:p w14:paraId="18222848" w14:textId="77777777" w:rsidR="00FE322C" w:rsidRDefault="00FE322C" w:rsidP="000D4033"/>
          <w:p w14:paraId="7170210E" w14:textId="77777777" w:rsidR="00FE322C" w:rsidRDefault="00FE322C" w:rsidP="000D4033">
            <w:pPr>
              <w:jc w:val="center"/>
            </w:pPr>
            <w:r w:rsidRPr="00BE566C">
              <w:t xml:space="preserve">Posture </w:t>
            </w:r>
          </w:p>
          <w:p w14:paraId="75B0FA30" w14:textId="77777777" w:rsidR="00FE322C" w:rsidRPr="00BE566C" w:rsidRDefault="00FE322C" w:rsidP="000D4033"/>
          <w:p w14:paraId="217AF70E" w14:textId="77777777" w:rsidR="00FE322C" w:rsidRDefault="00FE322C" w:rsidP="000D4033">
            <w:pPr>
              <w:jc w:val="center"/>
            </w:pPr>
            <w:r w:rsidRPr="00BE566C">
              <w:t xml:space="preserve">Cross Curricular </w:t>
            </w:r>
          </w:p>
          <w:p w14:paraId="0564920E" w14:textId="77777777" w:rsidR="00FE322C" w:rsidRPr="009851E3" w:rsidRDefault="00FE322C" w:rsidP="000D4033">
            <w:pPr>
              <w:jc w:val="center"/>
            </w:pPr>
            <w:r w:rsidRPr="00BE566C">
              <w:t>Maths</w:t>
            </w:r>
          </w:p>
          <w:p w14:paraId="7E43DEE0" w14:textId="77777777" w:rsidR="00FE322C" w:rsidRPr="008306A8" w:rsidRDefault="00FE322C" w:rsidP="000D4033"/>
        </w:tc>
      </w:tr>
      <w:tr w:rsidR="00FE322C" w:rsidRPr="008306A8" w14:paraId="381017FD" w14:textId="77777777" w:rsidTr="00FE322C">
        <w:tc>
          <w:tcPr>
            <w:tcW w:w="709" w:type="dxa"/>
          </w:tcPr>
          <w:p w14:paraId="44783DE0" w14:textId="77777777" w:rsidR="00FE322C" w:rsidRPr="008306A8" w:rsidRDefault="00FE322C" w:rsidP="000D4033">
            <w:pPr>
              <w:spacing w:after="200" w:line="276" w:lineRule="auto"/>
              <w:jc w:val="center"/>
              <w:rPr>
                <w:b/>
                <w:bCs/>
              </w:rPr>
            </w:pPr>
            <w:r w:rsidRPr="008306A8">
              <w:rPr>
                <w:b/>
                <w:bCs/>
              </w:rPr>
              <w:lastRenderedPageBreak/>
              <w:t>4</w:t>
            </w:r>
          </w:p>
        </w:tc>
        <w:tc>
          <w:tcPr>
            <w:tcW w:w="3678" w:type="dxa"/>
          </w:tcPr>
          <w:p w14:paraId="53EA92CA" w14:textId="77777777" w:rsidR="00FE322C" w:rsidRDefault="00FE322C" w:rsidP="000D4033">
            <w:pPr>
              <w:jc w:val="center"/>
              <w:rPr>
                <w:b/>
                <w:bCs/>
              </w:rPr>
            </w:pPr>
            <w:r>
              <w:rPr>
                <w:b/>
                <w:bCs/>
              </w:rPr>
              <w:t xml:space="preserve">Multi Skills – Jumping </w:t>
            </w:r>
          </w:p>
          <w:p w14:paraId="690E361B" w14:textId="77777777" w:rsidR="00FE322C" w:rsidRDefault="00FE322C" w:rsidP="000D4033">
            <w:pPr>
              <w:jc w:val="center"/>
              <w:rPr>
                <w:b/>
                <w:bCs/>
              </w:rPr>
            </w:pPr>
          </w:p>
          <w:p w14:paraId="613EAB22" w14:textId="77777777" w:rsidR="00FE322C" w:rsidRPr="0013557E" w:rsidRDefault="00FE322C" w:rsidP="000D4033">
            <w:pPr>
              <w:jc w:val="center"/>
            </w:pPr>
            <w:r w:rsidRPr="0013557E">
              <w:t xml:space="preserve">This activity requires some markers, you can use everyday household objects to jump over as long as they’re safe! </w:t>
            </w:r>
          </w:p>
          <w:p w14:paraId="3C3824D3" w14:textId="77777777" w:rsidR="00FE322C" w:rsidRDefault="00FE322C" w:rsidP="000D4033">
            <w:pPr>
              <w:jc w:val="center"/>
              <w:rPr>
                <w:b/>
                <w:bCs/>
              </w:rPr>
            </w:pPr>
          </w:p>
          <w:p w14:paraId="50E97497" w14:textId="77777777" w:rsidR="00FE322C" w:rsidRPr="006840E2" w:rsidRDefault="00FE322C" w:rsidP="000D4033">
            <w:pPr>
              <w:jc w:val="center"/>
              <w:rPr>
                <w:b/>
                <w:bCs/>
              </w:rPr>
            </w:pPr>
            <w:r>
              <w:rPr>
                <w:b/>
                <w:bCs/>
              </w:rPr>
              <w:t>Follow the video below and join in with Mr Hooper!</w:t>
            </w:r>
          </w:p>
        </w:tc>
        <w:tc>
          <w:tcPr>
            <w:tcW w:w="1862" w:type="dxa"/>
          </w:tcPr>
          <w:p w14:paraId="272A98B4" w14:textId="77777777" w:rsidR="00FE322C" w:rsidRPr="008306A8" w:rsidRDefault="00FE322C" w:rsidP="000D4033">
            <w:pPr>
              <w:spacing w:after="200" w:line="276" w:lineRule="auto"/>
              <w:jc w:val="center"/>
            </w:pPr>
            <w:r>
              <w:t>Objects as markers</w:t>
            </w:r>
          </w:p>
        </w:tc>
        <w:tc>
          <w:tcPr>
            <w:tcW w:w="1788" w:type="dxa"/>
          </w:tcPr>
          <w:p w14:paraId="2830EEAF" w14:textId="77777777" w:rsidR="00FE322C" w:rsidRPr="006D73D8" w:rsidRDefault="00FE322C" w:rsidP="000D4033">
            <w:pPr>
              <w:spacing w:after="200" w:line="276" w:lineRule="auto"/>
              <w:jc w:val="center"/>
            </w:pPr>
            <w:r w:rsidRPr="006D73D8">
              <w:t xml:space="preserve">Would be best for this to be played outside or in a large room </w:t>
            </w:r>
          </w:p>
          <w:p w14:paraId="78417960" w14:textId="77777777" w:rsidR="00FE322C" w:rsidRPr="008306A8" w:rsidRDefault="00FE322C" w:rsidP="000D4033">
            <w:pPr>
              <w:spacing w:after="200" w:line="276" w:lineRule="auto"/>
              <w:jc w:val="center"/>
              <w:rPr>
                <w:b/>
                <w:bCs/>
              </w:rPr>
            </w:pPr>
            <w:r w:rsidRPr="006D73D8">
              <w:t>Remove anything that can be knocked over or broken</w:t>
            </w:r>
            <w:r>
              <w:rPr>
                <w:b/>
                <w:bCs/>
              </w:rPr>
              <w:t xml:space="preserve"> </w:t>
            </w:r>
          </w:p>
        </w:tc>
        <w:tc>
          <w:tcPr>
            <w:tcW w:w="2595" w:type="dxa"/>
          </w:tcPr>
          <w:p w14:paraId="02DA54DC" w14:textId="77777777" w:rsidR="00FE322C" w:rsidRDefault="00FE322C" w:rsidP="000D4033">
            <w:pPr>
              <w:jc w:val="center"/>
            </w:pPr>
            <w:r>
              <w:t>Agility</w:t>
            </w:r>
          </w:p>
          <w:p w14:paraId="0CF62E80" w14:textId="77777777" w:rsidR="00FE322C" w:rsidRDefault="00FE322C" w:rsidP="000D4033">
            <w:pPr>
              <w:jc w:val="center"/>
            </w:pPr>
          </w:p>
          <w:p w14:paraId="5B62AF48" w14:textId="77777777" w:rsidR="00FE322C" w:rsidRDefault="00FE322C" w:rsidP="000D4033">
            <w:pPr>
              <w:jc w:val="center"/>
            </w:pPr>
            <w:r>
              <w:t>Balance</w:t>
            </w:r>
          </w:p>
          <w:p w14:paraId="73EB3243" w14:textId="77777777" w:rsidR="00FE322C" w:rsidRDefault="00FE322C" w:rsidP="000D4033">
            <w:pPr>
              <w:jc w:val="center"/>
            </w:pPr>
          </w:p>
          <w:p w14:paraId="20F43272" w14:textId="77777777" w:rsidR="00FE322C" w:rsidRDefault="00FE322C" w:rsidP="000D4033">
            <w:pPr>
              <w:jc w:val="center"/>
            </w:pPr>
            <w:r>
              <w:t>Coordination</w:t>
            </w:r>
          </w:p>
          <w:p w14:paraId="53400DDD" w14:textId="77777777" w:rsidR="00FE322C" w:rsidRDefault="00FE322C" w:rsidP="000D4033">
            <w:pPr>
              <w:jc w:val="center"/>
            </w:pPr>
          </w:p>
          <w:p w14:paraId="5B60B7F1" w14:textId="77777777" w:rsidR="00FE322C" w:rsidRDefault="00FE322C" w:rsidP="000D4033">
            <w:pPr>
              <w:jc w:val="center"/>
            </w:pPr>
            <w:r>
              <w:t>Stamina</w:t>
            </w:r>
          </w:p>
          <w:p w14:paraId="287D7E88" w14:textId="77777777" w:rsidR="00FE322C" w:rsidRDefault="00FE322C" w:rsidP="000D4033">
            <w:pPr>
              <w:jc w:val="center"/>
            </w:pPr>
          </w:p>
          <w:p w14:paraId="716BE30C" w14:textId="77777777" w:rsidR="00FE322C" w:rsidRDefault="00FE322C" w:rsidP="000D4033">
            <w:pPr>
              <w:jc w:val="center"/>
            </w:pPr>
            <w:r>
              <w:t xml:space="preserve">Posture </w:t>
            </w:r>
          </w:p>
          <w:p w14:paraId="52F233AD" w14:textId="77777777" w:rsidR="00FE322C" w:rsidRDefault="00FE322C" w:rsidP="000D4033">
            <w:pPr>
              <w:jc w:val="center"/>
            </w:pPr>
          </w:p>
          <w:p w14:paraId="30B5587A" w14:textId="77777777" w:rsidR="00FE322C" w:rsidRPr="008306A8" w:rsidRDefault="00FE322C" w:rsidP="000D4033"/>
        </w:tc>
      </w:tr>
      <w:tr w:rsidR="00FE322C" w:rsidRPr="008306A8" w14:paraId="191D5A4E" w14:textId="77777777" w:rsidTr="00FE322C">
        <w:tc>
          <w:tcPr>
            <w:tcW w:w="709" w:type="dxa"/>
          </w:tcPr>
          <w:p w14:paraId="5C750C51" w14:textId="77777777" w:rsidR="00FE322C" w:rsidRPr="008306A8" w:rsidRDefault="00FE322C" w:rsidP="000D4033">
            <w:pPr>
              <w:spacing w:after="200" w:line="276" w:lineRule="auto"/>
              <w:jc w:val="center"/>
              <w:rPr>
                <w:b/>
                <w:bCs/>
              </w:rPr>
            </w:pPr>
            <w:r w:rsidRPr="008306A8">
              <w:rPr>
                <w:b/>
                <w:bCs/>
              </w:rPr>
              <w:t>5</w:t>
            </w:r>
          </w:p>
        </w:tc>
        <w:tc>
          <w:tcPr>
            <w:tcW w:w="3678" w:type="dxa"/>
          </w:tcPr>
          <w:p w14:paraId="11665D3D" w14:textId="77777777" w:rsidR="00FE322C" w:rsidRPr="008306A8" w:rsidRDefault="00FE322C" w:rsidP="000D4033">
            <w:pPr>
              <w:jc w:val="center"/>
            </w:pPr>
            <w:r>
              <w:t xml:space="preserve"> </w:t>
            </w:r>
            <w:r>
              <w:rPr>
                <w:b/>
                <w:bCs/>
              </w:rPr>
              <w:t xml:space="preserve">Volleyball – Volley </w:t>
            </w:r>
          </w:p>
          <w:p w14:paraId="1F13B086" w14:textId="77777777" w:rsidR="00FE322C" w:rsidRDefault="00FE322C" w:rsidP="000D4033">
            <w:pPr>
              <w:jc w:val="center"/>
            </w:pPr>
          </w:p>
          <w:p w14:paraId="5167C378" w14:textId="77777777" w:rsidR="00FE322C" w:rsidRDefault="00FE322C" w:rsidP="000D4033">
            <w:pPr>
              <w:jc w:val="center"/>
            </w:pPr>
            <w:r>
              <w:t>In this video you will be learning a key volleyball technique!</w:t>
            </w:r>
          </w:p>
          <w:p w14:paraId="14C2B4AE" w14:textId="77777777" w:rsidR="00FE322C" w:rsidRDefault="00FE322C" w:rsidP="000D4033">
            <w:pPr>
              <w:jc w:val="center"/>
            </w:pPr>
          </w:p>
          <w:p w14:paraId="0C9A21C6" w14:textId="77777777" w:rsidR="00FE322C" w:rsidRDefault="00FE322C" w:rsidP="000D4033">
            <w:pPr>
              <w:jc w:val="center"/>
            </w:pPr>
            <w:r>
              <w:t xml:space="preserve">How to volley the ball. </w:t>
            </w:r>
            <w:r w:rsidRPr="0013557E">
              <w:rPr>
                <w:b/>
                <w:bCs/>
              </w:rPr>
              <w:t>This session is differentiated for both KS1 And KS2</w:t>
            </w:r>
          </w:p>
          <w:p w14:paraId="100E6301" w14:textId="77777777" w:rsidR="00FE322C" w:rsidRDefault="00FE322C" w:rsidP="000D4033">
            <w:pPr>
              <w:jc w:val="center"/>
            </w:pPr>
          </w:p>
          <w:p w14:paraId="12F8C813" w14:textId="77777777" w:rsidR="00FE322C" w:rsidRPr="008306A8" w:rsidRDefault="00FE322C" w:rsidP="000D4033">
            <w:pPr>
              <w:jc w:val="center"/>
            </w:pPr>
            <w:r>
              <w:t>Please follow the video below as it is very in depth and a great skill to practice!</w:t>
            </w:r>
          </w:p>
        </w:tc>
        <w:tc>
          <w:tcPr>
            <w:tcW w:w="1862" w:type="dxa"/>
          </w:tcPr>
          <w:p w14:paraId="6D2048E8" w14:textId="77777777" w:rsidR="00FE322C" w:rsidRPr="008306A8" w:rsidRDefault="00FE322C" w:rsidP="000D4033">
            <w:pPr>
              <w:spacing w:after="200" w:line="276" w:lineRule="auto"/>
              <w:jc w:val="center"/>
            </w:pPr>
            <w:r>
              <w:t>Requires a ball and an outside space</w:t>
            </w:r>
          </w:p>
        </w:tc>
        <w:tc>
          <w:tcPr>
            <w:tcW w:w="1788" w:type="dxa"/>
          </w:tcPr>
          <w:p w14:paraId="0A99DB7A" w14:textId="77777777" w:rsidR="00FE322C" w:rsidRDefault="00FE322C" w:rsidP="000D4033">
            <w:pPr>
              <w:spacing w:after="200" w:line="276" w:lineRule="auto"/>
              <w:jc w:val="center"/>
            </w:pPr>
            <w:r>
              <w:t>Needs to be played outside or away from anything breakable</w:t>
            </w:r>
          </w:p>
          <w:p w14:paraId="4B85A013" w14:textId="77777777" w:rsidR="00FE322C" w:rsidRPr="008306A8" w:rsidRDefault="00FE322C" w:rsidP="000D4033">
            <w:pPr>
              <w:spacing w:after="200" w:line="276" w:lineRule="auto"/>
              <w:jc w:val="center"/>
            </w:pPr>
          </w:p>
        </w:tc>
        <w:tc>
          <w:tcPr>
            <w:tcW w:w="2595" w:type="dxa"/>
          </w:tcPr>
          <w:p w14:paraId="605AE10D" w14:textId="77777777" w:rsidR="00FE322C" w:rsidRPr="0013067E" w:rsidRDefault="00FE322C" w:rsidP="000D4033">
            <w:pPr>
              <w:spacing w:after="200" w:line="276" w:lineRule="auto"/>
              <w:jc w:val="center"/>
            </w:pPr>
            <w:r w:rsidRPr="0013067E">
              <w:t>Agility</w:t>
            </w:r>
          </w:p>
          <w:p w14:paraId="19789BFF" w14:textId="77777777" w:rsidR="00FE322C" w:rsidRPr="0013067E" w:rsidRDefault="00FE322C" w:rsidP="000D4033">
            <w:pPr>
              <w:spacing w:after="200" w:line="276" w:lineRule="auto"/>
              <w:jc w:val="center"/>
            </w:pPr>
            <w:r w:rsidRPr="0013067E">
              <w:t>Balance</w:t>
            </w:r>
          </w:p>
          <w:p w14:paraId="43054B2C" w14:textId="77777777" w:rsidR="00FE322C" w:rsidRPr="0013067E" w:rsidRDefault="00FE322C" w:rsidP="000D4033">
            <w:pPr>
              <w:spacing w:after="200" w:line="276" w:lineRule="auto"/>
              <w:jc w:val="center"/>
            </w:pPr>
            <w:r w:rsidRPr="0013067E">
              <w:t>Coordination</w:t>
            </w:r>
          </w:p>
          <w:p w14:paraId="3D21A00A" w14:textId="77777777" w:rsidR="00FE322C" w:rsidRPr="0013067E" w:rsidRDefault="00FE322C" w:rsidP="000D4033">
            <w:pPr>
              <w:spacing w:after="200" w:line="276" w:lineRule="auto"/>
              <w:jc w:val="center"/>
            </w:pPr>
            <w:r w:rsidRPr="0013067E">
              <w:t>Stamina</w:t>
            </w:r>
          </w:p>
          <w:p w14:paraId="4E057D4B" w14:textId="77777777" w:rsidR="00FE322C" w:rsidRPr="0013067E" w:rsidRDefault="00FE322C" w:rsidP="000D4033">
            <w:pPr>
              <w:spacing w:after="200" w:line="276" w:lineRule="auto"/>
              <w:jc w:val="center"/>
            </w:pPr>
            <w:r w:rsidRPr="0013067E">
              <w:t xml:space="preserve">Posture </w:t>
            </w:r>
          </w:p>
          <w:p w14:paraId="43A48209" w14:textId="77777777" w:rsidR="00FE322C" w:rsidRPr="008306A8" w:rsidRDefault="00FE322C" w:rsidP="000D4033">
            <w:pPr>
              <w:spacing w:after="200" w:line="276" w:lineRule="auto"/>
              <w:jc w:val="center"/>
            </w:pPr>
            <w:r>
              <w:t xml:space="preserve"> </w:t>
            </w:r>
          </w:p>
        </w:tc>
      </w:tr>
    </w:tbl>
    <w:p w14:paraId="4D62CDF2" w14:textId="77777777" w:rsidR="00FE322C" w:rsidRDefault="00FE322C" w:rsidP="00FE322C">
      <w:pPr>
        <w:jc w:val="center"/>
        <w:rPr>
          <w:b/>
          <w:bCs/>
          <w:noProof/>
          <w:sz w:val="32"/>
          <w:szCs w:val="32"/>
        </w:rPr>
      </w:pPr>
      <w:r w:rsidRPr="005665A0">
        <w:rPr>
          <w:b/>
          <w:bCs/>
          <w:noProof/>
          <w:sz w:val="32"/>
          <w:szCs w:val="32"/>
        </w:rPr>
        <w:t>Primary Sports Video references</w:t>
      </w:r>
    </w:p>
    <w:p w14:paraId="62838990" w14:textId="77777777" w:rsidR="00FE322C" w:rsidRDefault="00FE322C" w:rsidP="00FE322C">
      <w:pPr>
        <w:jc w:val="center"/>
        <w:rPr>
          <w:noProof/>
        </w:rPr>
      </w:pPr>
      <w:r>
        <w:rPr>
          <w:b/>
          <w:bCs/>
          <w:noProof/>
        </w:rPr>
        <w:t xml:space="preserve">Wall Reaction </w:t>
      </w:r>
      <w:r>
        <w:rPr>
          <w:b/>
          <w:bCs/>
          <w:noProof/>
        </w:rPr>
        <w:br/>
      </w:r>
      <w:r w:rsidRPr="00D22138">
        <w:rPr>
          <w:noProof/>
        </w:rPr>
        <w:t>https://www.facebook.com/442439562591945/videos/239793803754481/</w:t>
      </w:r>
    </w:p>
    <w:p w14:paraId="6B41528B" w14:textId="77777777" w:rsidR="00FE322C" w:rsidRDefault="00FE322C" w:rsidP="00FE322C">
      <w:pPr>
        <w:jc w:val="center"/>
        <w:rPr>
          <w:noProof/>
        </w:rPr>
      </w:pPr>
      <w:r>
        <w:rPr>
          <w:b/>
          <w:bCs/>
          <w:noProof/>
        </w:rPr>
        <w:t>Underarm throwing</w:t>
      </w:r>
      <w:r>
        <w:rPr>
          <w:b/>
          <w:bCs/>
          <w:noProof/>
        </w:rPr>
        <w:br/>
      </w:r>
      <w:r w:rsidRPr="0013557E">
        <w:rPr>
          <w:noProof/>
        </w:rPr>
        <w:t>https://www.facebook.com/primarysports/videos/283096539354219/</w:t>
      </w:r>
    </w:p>
    <w:p w14:paraId="44089AA7" w14:textId="77777777" w:rsidR="00FE322C" w:rsidRDefault="00FE322C" w:rsidP="00FE322C">
      <w:pPr>
        <w:jc w:val="center"/>
        <w:rPr>
          <w:noProof/>
        </w:rPr>
      </w:pPr>
      <w:r>
        <w:rPr>
          <w:b/>
          <w:bCs/>
          <w:noProof/>
        </w:rPr>
        <w:t xml:space="preserve">HopScotch </w:t>
      </w:r>
      <w:r>
        <w:rPr>
          <w:b/>
          <w:bCs/>
          <w:noProof/>
        </w:rPr>
        <w:br/>
      </w:r>
      <w:r w:rsidRPr="0013557E">
        <w:rPr>
          <w:noProof/>
        </w:rPr>
        <w:t>https://www.facebook.com/442439562591945/videos/633460057237272/</w:t>
      </w:r>
    </w:p>
    <w:p w14:paraId="1921D1C3" w14:textId="77777777" w:rsidR="00FE322C" w:rsidRDefault="00FE322C" w:rsidP="00FE322C">
      <w:pPr>
        <w:jc w:val="center"/>
        <w:rPr>
          <w:noProof/>
        </w:rPr>
      </w:pPr>
      <w:r w:rsidRPr="0013557E">
        <w:rPr>
          <w:b/>
          <w:bCs/>
          <w:noProof/>
        </w:rPr>
        <w:t>Jumping</w:t>
      </w:r>
      <w:r>
        <w:rPr>
          <w:noProof/>
        </w:rPr>
        <w:br/>
      </w:r>
      <w:r w:rsidRPr="0013557E">
        <w:rPr>
          <w:noProof/>
        </w:rPr>
        <w:t>https://www.facebook.com/442439562591945/videos/517049515641598/</w:t>
      </w:r>
    </w:p>
    <w:p w14:paraId="4178D831" w14:textId="77777777" w:rsidR="00FE322C" w:rsidRDefault="00FE322C" w:rsidP="00FE322C">
      <w:pPr>
        <w:jc w:val="center"/>
        <w:rPr>
          <w:noProof/>
        </w:rPr>
      </w:pPr>
      <w:r w:rsidRPr="0013557E">
        <w:rPr>
          <w:b/>
          <w:bCs/>
          <w:noProof/>
        </w:rPr>
        <w:t xml:space="preserve">VolleyBall </w:t>
      </w:r>
      <w:r>
        <w:rPr>
          <w:noProof/>
        </w:rPr>
        <w:br/>
      </w:r>
      <w:r w:rsidRPr="0013557E">
        <w:rPr>
          <w:noProof/>
        </w:rPr>
        <w:t>https://www.facebook.com/442439562591945/videos/318479689122181/</w:t>
      </w:r>
    </w:p>
    <w:p w14:paraId="55AF95F7" w14:textId="77777777" w:rsidR="00B972FC" w:rsidRPr="00586F25" w:rsidRDefault="00B972F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3EA5BB60" w14:textId="4B07705E" w:rsidR="00564263" w:rsidRDefault="00564263">
      <w:pPr>
        <w:rPr>
          <w:rFonts w:ascii="Arial" w:hAnsi="Arial" w:cs="Arial"/>
          <w:sz w:val="20"/>
          <w:szCs w:val="20"/>
        </w:rPr>
      </w:pPr>
    </w:p>
    <w:sectPr w:rsidR="00564263" w:rsidSect="00DE7D98">
      <w:headerReference w:type="default" r:id="rId26"/>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0EA0" w14:textId="77777777" w:rsidR="0049080A" w:rsidRDefault="0049080A" w:rsidP="00C93FFE">
      <w:pPr>
        <w:spacing w:after="0" w:line="240" w:lineRule="auto"/>
      </w:pPr>
      <w:r>
        <w:separator/>
      </w:r>
    </w:p>
  </w:endnote>
  <w:endnote w:type="continuationSeparator" w:id="0">
    <w:p w14:paraId="140A7C79" w14:textId="77777777" w:rsidR="0049080A" w:rsidRDefault="0049080A" w:rsidP="00C9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Boring">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4E59" w14:textId="77777777" w:rsidR="0049080A" w:rsidRDefault="0049080A" w:rsidP="00C93FFE">
      <w:pPr>
        <w:spacing w:after="0" w:line="240" w:lineRule="auto"/>
      </w:pPr>
      <w:r>
        <w:separator/>
      </w:r>
    </w:p>
  </w:footnote>
  <w:footnote w:type="continuationSeparator" w:id="0">
    <w:p w14:paraId="3E770806" w14:textId="77777777" w:rsidR="0049080A" w:rsidRDefault="0049080A" w:rsidP="00C9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946759"/>
      <w:docPartObj>
        <w:docPartGallery w:val="Page Numbers (Top of Page)"/>
        <w:docPartUnique/>
      </w:docPartObj>
    </w:sdtPr>
    <w:sdtEndPr>
      <w:rPr>
        <w:noProof/>
      </w:rPr>
    </w:sdtEndPr>
    <w:sdtContent>
      <w:p w14:paraId="24AFCDB1" w14:textId="56D1077F" w:rsidR="00A82044" w:rsidRDefault="00A820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F70BDE" w14:textId="77777777" w:rsidR="00A82044" w:rsidRDefault="00A82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194D"/>
    <w:multiLevelType w:val="hybridMultilevel"/>
    <w:tmpl w:val="8B90A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F46A4"/>
    <w:multiLevelType w:val="hybridMultilevel"/>
    <w:tmpl w:val="96526CD0"/>
    <w:lvl w:ilvl="0" w:tplc="4E186A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CB0DBB"/>
    <w:multiLevelType w:val="hybridMultilevel"/>
    <w:tmpl w:val="DD6E6FF4"/>
    <w:lvl w:ilvl="0" w:tplc="73A4D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11B75"/>
    <w:multiLevelType w:val="hybridMultilevel"/>
    <w:tmpl w:val="03F058F2"/>
    <w:lvl w:ilvl="0" w:tplc="A26C7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A2075B"/>
    <w:multiLevelType w:val="multilevel"/>
    <w:tmpl w:val="7D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264D6"/>
    <w:multiLevelType w:val="multilevel"/>
    <w:tmpl w:val="7D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63273"/>
    <w:multiLevelType w:val="hybridMultilevel"/>
    <w:tmpl w:val="295E4C18"/>
    <w:lvl w:ilvl="0" w:tplc="DE6A2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BA46B3"/>
    <w:multiLevelType w:val="hybridMultilevel"/>
    <w:tmpl w:val="0FEE6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26898"/>
    <w:multiLevelType w:val="hybridMultilevel"/>
    <w:tmpl w:val="4DBEF710"/>
    <w:lvl w:ilvl="0" w:tplc="EA6E25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859E8"/>
    <w:multiLevelType w:val="hybridMultilevel"/>
    <w:tmpl w:val="111A6A92"/>
    <w:lvl w:ilvl="0" w:tplc="774E7C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ED"/>
    <w:rsid w:val="000436EE"/>
    <w:rsid w:val="000439BD"/>
    <w:rsid w:val="00057220"/>
    <w:rsid w:val="000A75C4"/>
    <w:rsid w:val="000C778B"/>
    <w:rsid w:val="000D4033"/>
    <w:rsid w:val="000E3484"/>
    <w:rsid w:val="00115223"/>
    <w:rsid w:val="0011614E"/>
    <w:rsid w:val="00170F99"/>
    <w:rsid w:val="00171013"/>
    <w:rsid w:val="001738FA"/>
    <w:rsid w:val="001A210B"/>
    <w:rsid w:val="001C1534"/>
    <w:rsid w:val="001E1BAB"/>
    <w:rsid w:val="00211386"/>
    <w:rsid w:val="00271037"/>
    <w:rsid w:val="002C313B"/>
    <w:rsid w:val="002C7273"/>
    <w:rsid w:val="002F2F0C"/>
    <w:rsid w:val="00305E66"/>
    <w:rsid w:val="00312974"/>
    <w:rsid w:val="00327C09"/>
    <w:rsid w:val="00347659"/>
    <w:rsid w:val="0036782B"/>
    <w:rsid w:val="00375582"/>
    <w:rsid w:val="00383366"/>
    <w:rsid w:val="003930D9"/>
    <w:rsid w:val="00395FC1"/>
    <w:rsid w:val="003A5241"/>
    <w:rsid w:val="003F778D"/>
    <w:rsid w:val="00426E43"/>
    <w:rsid w:val="004331F3"/>
    <w:rsid w:val="00433FF7"/>
    <w:rsid w:val="0049080A"/>
    <w:rsid w:val="004E6013"/>
    <w:rsid w:val="004F0602"/>
    <w:rsid w:val="004F509D"/>
    <w:rsid w:val="005005E8"/>
    <w:rsid w:val="00501DC1"/>
    <w:rsid w:val="005178A9"/>
    <w:rsid w:val="005273B5"/>
    <w:rsid w:val="005431E5"/>
    <w:rsid w:val="00564263"/>
    <w:rsid w:val="00565AF4"/>
    <w:rsid w:val="00586F25"/>
    <w:rsid w:val="00597747"/>
    <w:rsid w:val="005A193E"/>
    <w:rsid w:val="005E6470"/>
    <w:rsid w:val="00602C69"/>
    <w:rsid w:val="0061212A"/>
    <w:rsid w:val="00736BB4"/>
    <w:rsid w:val="00750547"/>
    <w:rsid w:val="00762AF6"/>
    <w:rsid w:val="0076745B"/>
    <w:rsid w:val="007756B5"/>
    <w:rsid w:val="007925BB"/>
    <w:rsid w:val="00792E2A"/>
    <w:rsid w:val="007A2043"/>
    <w:rsid w:val="007E5E11"/>
    <w:rsid w:val="0080212A"/>
    <w:rsid w:val="00825947"/>
    <w:rsid w:val="008500C0"/>
    <w:rsid w:val="008556D9"/>
    <w:rsid w:val="00875070"/>
    <w:rsid w:val="008D2756"/>
    <w:rsid w:val="008D395D"/>
    <w:rsid w:val="008F46C4"/>
    <w:rsid w:val="008F5273"/>
    <w:rsid w:val="008F7515"/>
    <w:rsid w:val="009052FD"/>
    <w:rsid w:val="0097170A"/>
    <w:rsid w:val="00973215"/>
    <w:rsid w:val="0098627C"/>
    <w:rsid w:val="009C6E51"/>
    <w:rsid w:val="009E0FDB"/>
    <w:rsid w:val="009E7223"/>
    <w:rsid w:val="00A00FB1"/>
    <w:rsid w:val="00A33FD4"/>
    <w:rsid w:val="00A566EB"/>
    <w:rsid w:val="00A7502B"/>
    <w:rsid w:val="00A82044"/>
    <w:rsid w:val="00A90B36"/>
    <w:rsid w:val="00B0314C"/>
    <w:rsid w:val="00B12FD4"/>
    <w:rsid w:val="00B3622B"/>
    <w:rsid w:val="00B43CE4"/>
    <w:rsid w:val="00B47819"/>
    <w:rsid w:val="00B70019"/>
    <w:rsid w:val="00B972FC"/>
    <w:rsid w:val="00BC18ED"/>
    <w:rsid w:val="00BE18AA"/>
    <w:rsid w:val="00BF1793"/>
    <w:rsid w:val="00C133AE"/>
    <w:rsid w:val="00C46195"/>
    <w:rsid w:val="00C46B2A"/>
    <w:rsid w:val="00C6783F"/>
    <w:rsid w:val="00C93A1D"/>
    <w:rsid w:val="00C93FFE"/>
    <w:rsid w:val="00CB2519"/>
    <w:rsid w:val="00CC37E8"/>
    <w:rsid w:val="00CC5220"/>
    <w:rsid w:val="00CF15FC"/>
    <w:rsid w:val="00D40DA1"/>
    <w:rsid w:val="00D50166"/>
    <w:rsid w:val="00D70F1B"/>
    <w:rsid w:val="00DB4E68"/>
    <w:rsid w:val="00DE7D98"/>
    <w:rsid w:val="00E4135C"/>
    <w:rsid w:val="00E52944"/>
    <w:rsid w:val="00E814D2"/>
    <w:rsid w:val="00ED2A21"/>
    <w:rsid w:val="00EE0731"/>
    <w:rsid w:val="00F75DB9"/>
    <w:rsid w:val="00F95F29"/>
    <w:rsid w:val="00FE08A0"/>
    <w:rsid w:val="00FE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4ED"/>
  <w15:chartTrackingRefBased/>
  <w15:docId w15:val="{2BD13960-181D-45CB-8C94-AC46E624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63"/>
    <w:rPr>
      <w:color w:val="0563C1" w:themeColor="hyperlink"/>
      <w:u w:val="single"/>
    </w:rPr>
  </w:style>
  <w:style w:type="paragraph" w:styleId="ListParagraph">
    <w:name w:val="List Paragraph"/>
    <w:basedOn w:val="Normal"/>
    <w:uiPriority w:val="34"/>
    <w:qFormat/>
    <w:rsid w:val="00564263"/>
    <w:pPr>
      <w:ind w:left="720"/>
      <w:contextualSpacing/>
    </w:pPr>
  </w:style>
  <w:style w:type="table" w:styleId="TableGrid">
    <w:name w:val="Table Grid"/>
    <w:basedOn w:val="TableNormal"/>
    <w:uiPriority w:val="59"/>
    <w:rsid w:val="0030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5E66"/>
    <w:rPr>
      <w:color w:val="605E5C"/>
      <w:shd w:val="clear" w:color="auto" w:fill="E1DFDD"/>
    </w:rPr>
  </w:style>
  <w:style w:type="character" w:styleId="Emphasis">
    <w:name w:val="Emphasis"/>
    <w:basedOn w:val="DefaultParagraphFont"/>
    <w:uiPriority w:val="20"/>
    <w:qFormat/>
    <w:rsid w:val="00305E66"/>
    <w:rPr>
      <w:i/>
      <w:iCs/>
    </w:rPr>
  </w:style>
  <w:style w:type="character" w:styleId="FollowedHyperlink">
    <w:name w:val="FollowedHyperlink"/>
    <w:basedOn w:val="DefaultParagraphFont"/>
    <w:uiPriority w:val="99"/>
    <w:semiHidden/>
    <w:unhideWhenUsed/>
    <w:rsid w:val="00305E66"/>
    <w:rPr>
      <w:color w:val="954F72" w:themeColor="followedHyperlink"/>
      <w:u w:val="single"/>
    </w:rPr>
  </w:style>
  <w:style w:type="paragraph" w:styleId="Header">
    <w:name w:val="header"/>
    <w:basedOn w:val="Normal"/>
    <w:link w:val="HeaderChar"/>
    <w:uiPriority w:val="99"/>
    <w:unhideWhenUsed/>
    <w:rsid w:val="00C9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FE"/>
  </w:style>
  <w:style w:type="paragraph" w:styleId="Footer">
    <w:name w:val="footer"/>
    <w:basedOn w:val="Normal"/>
    <w:link w:val="FooterChar"/>
    <w:uiPriority w:val="99"/>
    <w:unhideWhenUsed/>
    <w:rsid w:val="00C9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FE"/>
  </w:style>
  <w:style w:type="character" w:styleId="Strong">
    <w:name w:val="Strong"/>
    <w:basedOn w:val="DefaultParagraphFont"/>
    <w:uiPriority w:val="22"/>
    <w:qFormat/>
    <w:rsid w:val="0085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1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thcott@exmoorlink.org" TargetMode="External"/><Relationship Id="rId13" Type="http://schemas.openxmlformats.org/officeDocument/2006/relationships/hyperlink" Target="https://www.oxfordowl.co.uk/api/interactives/13299.html" TargetMode="External"/><Relationship Id="rId18" Type="http://schemas.openxmlformats.org/officeDocument/2006/relationships/hyperlink" Target="https://www.oxfordowl.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go.pardot.com/e/749453/PowerMathsYear2/5jj12/124036521?h=5SrlH6OP-XISWGAkvJyc7QlE__bgeOAQ-C-RiVqXp7A" TargetMode="External"/><Relationship Id="rId7" Type="http://schemas.openxmlformats.org/officeDocument/2006/relationships/hyperlink" Target="mailto:mlake@exmoorlink.org" TargetMode="External"/><Relationship Id="rId12" Type="http://schemas.openxmlformats.org/officeDocument/2006/relationships/hyperlink" Target="https://www.oxfordowl.co.uk/api/interactives/13029.html" TargetMode="External"/><Relationship Id="rId17" Type="http://schemas.openxmlformats.org/officeDocument/2006/relationships/hyperlink" Target="https://www.oxfordowl.co.uk/api/digital_books/1290.html" TargetMode="External"/><Relationship Id="rId25" Type="http://schemas.openxmlformats.org/officeDocument/2006/relationships/hyperlink" Target="https://www.pinterest.co.uk/pin/511862313892774764/" TargetMode="External"/><Relationship Id="rId2" Type="http://schemas.openxmlformats.org/officeDocument/2006/relationships/styles" Target="styles.xml"/><Relationship Id="rId16" Type="http://schemas.openxmlformats.org/officeDocument/2006/relationships/hyperlink" Target="https://www.oxfordowl.co.uk/api/digital_books/2107.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13750.html"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oxfordowl.co.uk/api/interactives/13290.html"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oxfordowl.co.uk/api/interactives/13012.html" TargetMode="External"/><Relationship Id="rId19" Type="http://schemas.openxmlformats.org/officeDocument/2006/relationships/hyperlink" Target="https://www.tes.com/lessons/KWnU4DIiIJ0mSw/edit" TargetMode="External"/><Relationship Id="rId4" Type="http://schemas.openxmlformats.org/officeDocument/2006/relationships/webSettings" Target="webSettings.xml"/><Relationship Id="rId9" Type="http://schemas.openxmlformats.org/officeDocument/2006/relationships/hyperlink" Target="https://www.bishopsnymptonschool.org/home-learning" TargetMode="External"/><Relationship Id="rId14" Type="http://schemas.openxmlformats.org/officeDocument/2006/relationships/hyperlink" Target="https://www.oxfordowl.co.uk/api/interactives/13280.html" TargetMode="External"/><Relationship Id="rId22" Type="http://schemas.openxmlformats.org/officeDocument/2006/relationships/hyperlink" Target="http://go.pardot.com/e/749453/PowerMathsYear1/5jhzz/124036521?h=5SrlH6OP-XISWGAkvJyc7QlE__bgeOAQ-C-RiVqXp7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Lake</dc:creator>
  <cp:keywords/>
  <dc:description/>
  <cp:lastModifiedBy>Michelle Lake</cp:lastModifiedBy>
  <cp:revision>6</cp:revision>
  <dcterms:created xsi:type="dcterms:W3CDTF">2020-05-09T22:31:00Z</dcterms:created>
  <dcterms:modified xsi:type="dcterms:W3CDTF">2020-05-10T09:56:00Z</dcterms:modified>
</cp:coreProperties>
</file>